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09" w:rsidRDefault="009771FE">
      <w:pPr>
        <w:rPr>
          <w:sz w:val="16"/>
          <w:szCs w:val="16"/>
        </w:rPr>
      </w:pPr>
      <w:r w:rsidRPr="008F7E09">
        <w:rPr>
          <w:rFonts w:hint="eastAsia"/>
          <w:sz w:val="16"/>
          <w:szCs w:val="16"/>
        </w:rPr>
        <w:t xml:space="preserve">アジア長期経済統計　</w:t>
      </w:r>
      <w:proofErr w:type="spellStart"/>
      <w:r w:rsidR="008F7E09">
        <w:rPr>
          <w:rFonts w:hint="eastAsia"/>
          <w:sz w:val="16"/>
          <w:szCs w:val="16"/>
        </w:rPr>
        <w:t>Koea</w:t>
      </w:r>
      <w:proofErr w:type="spellEnd"/>
      <w:r w:rsidRPr="008F7E09">
        <w:rPr>
          <w:rFonts w:hint="eastAsia"/>
          <w:sz w:val="16"/>
          <w:szCs w:val="16"/>
        </w:rPr>
        <w:t>巻</w:t>
      </w:r>
    </w:p>
    <w:p w:rsidR="009771FE" w:rsidRDefault="009771FE" w:rsidP="00E02F38">
      <w:pPr>
        <w:jc w:val="center"/>
        <w:rPr>
          <w:rFonts w:hint="eastAsia"/>
          <w:b/>
        </w:rPr>
      </w:pPr>
      <w:r w:rsidRPr="009771FE">
        <w:rPr>
          <w:rFonts w:hint="eastAsia"/>
          <w:b/>
        </w:rPr>
        <w:t>賃金</w:t>
      </w:r>
      <w:r w:rsidR="003A74F2">
        <w:rPr>
          <w:rFonts w:hint="eastAsia"/>
          <w:b/>
        </w:rPr>
        <w:t>（植民地期）</w:t>
      </w:r>
    </w:p>
    <w:p w:rsidR="00E02F38" w:rsidRDefault="00E02F38" w:rsidP="00E02F38">
      <w:pPr>
        <w:jc w:val="right"/>
      </w:pPr>
      <w:r>
        <w:rPr>
          <w:rFonts w:hint="eastAsia"/>
        </w:rPr>
        <w:t>文</w:t>
      </w:r>
      <w:r>
        <w:rPr>
          <w:rFonts w:hint="eastAsia"/>
        </w:rPr>
        <w:t xml:space="preserve"> </w:t>
      </w:r>
      <w:r>
        <w:rPr>
          <w:rFonts w:hint="eastAsia"/>
        </w:rPr>
        <w:t>浩一（むん</w:t>
      </w:r>
      <w:r>
        <w:rPr>
          <w:rFonts w:hint="eastAsia"/>
        </w:rPr>
        <w:t xml:space="preserve"> </w:t>
      </w:r>
      <w:r>
        <w:rPr>
          <w:rFonts w:hint="eastAsia"/>
        </w:rPr>
        <w:t>ほいる）</w:t>
      </w:r>
    </w:p>
    <w:p w:rsidR="00E02F38" w:rsidRDefault="00E02F38"/>
    <w:p w:rsidR="00347468" w:rsidRPr="00E179A5" w:rsidRDefault="00347468" w:rsidP="00E02F38">
      <w:pPr>
        <w:jc w:val="center"/>
        <w:rPr>
          <w:sz w:val="18"/>
          <w:szCs w:val="18"/>
        </w:rPr>
      </w:pPr>
      <w:r w:rsidRPr="00E179A5">
        <w:rPr>
          <w:rFonts w:hint="eastAsia"/>
          <w:sz w:val="18"/>
          <w:szCs w:val="18"/>
        </w:rPr>
        <w:t>要旨</w:t>
      </w:r>
    </w:p>
    <w:p w:rsidR="00347468" w:rsidRPr="00E179A5" w:rsidRDefault="00347468">
      <w:pPr>
        <w:rPr>
          <w:sz w:val="18"/>
          <w:szCs w:val="18"/>
        </w:rPr>
      </w:pPr>
      <w:r w:rsidRPr="00E179A5">
        <w:rPr>
          <w:rFonts w:hint="eastAsia"/>
          <w:sz w:val="18"/>
          <w:szCs w:val="18"/>
        </w:rPr>
        <w:t xml:space="preserve">　本章で推計を試みる</w:t>
      </w:r>
      <w:r w:rsidR="00E179A5" w:rsidRPr="00E179A5">
        <w:rPr>
          <w:rFonts w:hint="eastAsia"/>
          <w:sz w:val="18"/>
          <w:szCs w:val="18"/>
        </w:rPr>
        <w:t>植民地期の</w:t>
      </w:r>
      <w:r w:rsidRPr="00E179A5">
        <w:rPr>
          <w:rFonts w:hint="eastAsia"/>
          <w:sz w:val="18"/>
          <w:szCs w:val="18"/>
        </w:rPr>
        <w:t>賃金系列は、①『朝鮮総督府統計年報』（以下、年報）の職種別賃金（</w:t>
      </w:r>
      <w:r w:rsidRPr="00E179A5">
        <w:rPr>
          <w:rFonts w:hint="eastAsia"/>
          <w:sz w:val="18"/>
          <w:szCs w:val="18"/>
        </w:rPr>
        <w:t>1909</w:t>
      </w:r>
      <w:r w:rsidRPr="00E179A5">
        <w:rPr>
          <w:rFonts w:hint="eastAsia"/>
          <w:sz w:val="18"/>
          <w:szCs w:val="18"/>
        </w:rPr>
        <w:t>～</w:t>
      </w:r>
      <w:r w:rsidRPr="00E179A5">
        <w:rPr>
          <w:rFonts w:hint="eastAsia"/>
          <w:sz w:val="18"/>
          <w:szCs w:val="18"/>
        </w:rPr>
        <w:t>1942</w:t>
      </w:r>
      <w:r w:rsidRPr="00E179A5">
        <w:rPr>
          <w:rFonts w:hint="eastAsia"/>
          <w:sz w:val="18"/>
          <w:szCs w:val="18"/>
        </w:rPr>
        <w:t>年）と、②工場調査の製造業賃金（</w:t>
      </w:r>
      <w:r w:rsidRPr="00E179A5">
        <w:rPr>
          <w:rFonts w:hint="eastAsia"/>
          <w:sz w:val="18"/>
          <w:szCs w:val="18"/>
        </w:rPr>
        <w:t>1921</w:t>
      </w:r>
      <w:r w:rsidRPr="00E179A5">
        <w:rPr>
          <w:rFonts w:hint="eastAsia"/>
          <w:sz w:val="18"/>
          <w:szCs w:val="18"/>
        </w:rPr>
        <w:t>～</w:t>
      </w:r>
      <w:r w:rsidRPr="00E179A5">
        <w:rPr>
          <w:rFonts w:hint="eastAsia"/>
          <w:sz w:val="18"/>
          <w:szCs w:val="18"/>
        </w:rPr>
        <w:t>1943</w:t>
      </w:r>
      <w:r w:rsidRPr="00E179A5">
        <w:rPr>
          <w:rFonts w:hint="eastAsia"/>
          <w:sz w:val="18"/>
          <w:szCs w:val="18"/>
        </w:rPr>
        <w:t>年</w:t>
      </w:r>
      <w:r w:rsidR="005D60D8" w:rsidRPr="00E179A5">
        <w:rPr>
          <w:rFonts w:hint="eastAsia"/>
          <w:sz w:val="18"/>
          <w:szCs w:val="18"/>
        </w:rPr>
        <w:t>、以下、工場賃金</w:t>
      </w:r>
      <w:r w:rsidRPr="00E179A5">
        <w:rPr>
          <w:rFonts w:hint="eastAsia"/>
          <w:sz w:val="18"/>
          <w:szCs w:val="18"/>
        </w:rPr>
        <w:t>）の二つである。①は都市の日雇い労働者を</w:t>
      </w:r>
      <w:r w:rsidR="00E179A5" w:rsidRPr="00E179A5">
        <w:rPr>
          <w:rFonts w:hint="eastAsia"/>
          <w:sz w:val="18"/>
          <w:szCs w:val="18"/>
        </w:rPr>
        <w:t>基本に</w:t>
      </w:r>
      <w:r w:rsidRPr="00E179A5">
        <w:rPr>
          <w:rFonts w:hint="eastAsia"/>
          <w:sz w:val="18"/>
          <w:szCs w:val="18"/>
        </w:rPr>
        <w:t>、②は従業員</w:t>
      </w:r>
      <w:r w:rsidRPr="00E179A5">
        <w:rPr>
          <w:rFonts w:hint="eastAsia"/>
          <w:sz w:val="18"/>
          <w:szCs w:val="18"/>
        </w:rPr>
        <w:t>50</w:t>
      </w:r>
      <w:r w:rsidRPr="00E179A5">
        <w:rPr>
          <w:rFonts w:hint="eastAsia"/>
          <w:sz w:val="18"/>
          <w:szCs w:val="18"/>
        </w:rPr>
        <w:t>人以上の製造業を対象</w:t>
      </w:r>
      <w:r w:rsidR="00E179A5" w:rsidRPr="00E179A5">
        <w:rPr>
          <w:rFonts w:hint="eastAsia"/>
          <w:sz w:val="18"/>
          <w:szCs w:val="18"/>
        </w:rPr>
        <w:t>に</w:t>
      </w:r>
      <w:r w:rsidRPr="00E179A5">
        <w:rPr>
          <w:rFonts w:hint="eastAsia"/>
          <w:sz w:val="18"/>
          <w:szCs w:val="18"/>
        </w:rPr>
        <w:t>行なわれた。</w:t>
      </w:r>
    </w:p>
    <w:p w:rsidR="00347468" w:rsidRPr="00E179A5" w:rsidRDefault="00347468">
      <w:pPr>
        <w:rPr>
          <w:sz w:val="18"/>
          <w:szCs w:val="18"/>
        </w:rPr>
      </w:pPr>
      <w:r w:rsidRPr="00E179A5">
        <w:rPr>
          <w:rFonts w:hint="eastAsia"/>
          <w:sz w:val="18"/>
          <w:szCs w:val="18"/>
        </w:rPr>
        <w:t xml:space="preserve">　植民地期朝鮮の賃金推計の先駆者である尾高（</w:t>
      </w:r>
      <w:r w:rsidR="00A10B26" w:rsidRPr="00E179A5">
        <w:rPr>
          <w:rFonts w:hint="eastAsia"/>
          <w:sz w:val="18"/>
          <w:szCs w:val="18"/>
        </w:rPr>
        <w:t>1975</w:t>
      </w:r>
      <w:r w:rsidR="00A10B26" w:rsidRPr="00E179A5">
        <w:rPr>
          <w:rFonts w:hint="eastAsia"/>
          <w:sz w:val="18"/>
          <w:szCs w:val="18"/>
        </w:rPr>
        <w:t>、</w:t>
      </w:r>
      <w:r w:rsidRPr="00E179A5">
        <w:rPr>
          <w:rFonts w:hint="eastAsia"/>
          <w:sz w:val="18"/>
          <w:szCs w:val="18"/>
        </w:rPr>
        <w:t>1988</w:t>
      </w:r>
      <w:r w:rsidRPr="00E179A5">
        <w:rPr>
          <w:rFonts w:hint="eastAsia"/>
          <w:sz w:val="18"/>
          <w:szCs w:val="18"/>
        </w:rPr>
        <w:t>）は、年報のみを推計の対象とした。その際、期間は</w:t>
      </w:r>
      <w:r w:rsidRPr="00E179A5">
        <w:rPr>
          <w:rFonts w:hint="eastAsia"/>
          <w:sz w:val="18"/>
          <w:szCs w:val="18"/>
        </w:rPr>
        <w:t>1910</w:t>
      </w:r>
      <w:r w:rsidRPr="00E179A5">
        <w:rPr>
          <w:rFonts w:hint="eastAsia"/>
          <w:sz w:val="18"/>
          <w:szCs w:val="18"/>
        </w:rPr>
        <w:t>年から</w:t>
      </w:r>
      <w:r w:rsidRPr="00E179A5">
        <w:rPr>
          <w:rFonts w:hint="eastAsia"/>
          <w:sz w:val="18"/>
          <w:szCs w:val="18"/>
        </w:rPr>
        <w:t>1938</w:t>
      </w:r>
      <w:r w:rsidRPr="00E179A5">
        <w:rPr>
          <w:rFonts w:hint="eastAsia"/>
          <w:sz w:val="18"/>
          <w:szCs w:val="18"/>
        </w:rPr>
        <w:t>年とし、都市は</w:t>
      </w:r>
      <w:r w:rsidRPr="00E179A5">
        <w:rPr>
          <w:rFonts w:hint="eastAsia"/>
          <w:sz w:val="18"/>
          <w:szCs w:val="18"/>
        </w:rPr>
        <w:t>7</w:t>
      </w:r>
      <w:r w:rsidRPr="00E179A5">
        <w:rPr>
          <w:rFonts w:hint="eastAsia"/>
          <w:sz w:val="18"/>
          <w:szCs w:val="18"/>
        </w:rPr>
        <w:t>都市（京城、釜山、木浦、大</w:t>
      </w:r>
      <w:r w:rsidRPr="00E179A5">
        <w:rPr>
          <w:rStyle w:val="ft"/>
          <w:rFonts w:ascii="Arial" w:hAnsi="Arial" w:cs="Arial"/>
          <w:color w:val="222222"/>
          <w:sz w:val="18"/>
          <w:szCs w:val="18"/>
        </w:rPr>
        <w:t>邱</w:t>
      </w:r>
      <w:r w:rsidRPr="00E179A5">
        <w:rPr>
          <w:rStyle w:val="ft"/>
          <w:rFonts w:ascii="Arial" w:hAnsi="Arial" w:cs="Arial" w:hint="eastAsia"/>
          <w:color w:val="222222"/>
          <w:sz w:val="18"/>
          <w:szCs w:val="18"/>
        </w:rPr>
        <w:t>、平壌、清津、元山）</w:t>
      </w:r>
      <w:r w:rsidRPr="00E179A5">
        <w:rPr>
          <w:rFonts w:hint="eastAsia"/>
          <w:sz w:val="18"/>
          <w:szCs w:val="18"/>
        </w:rPr>
        <w:t>に限定し</w:t>
      </w:r>
      <w:r w:rsidR="00AD635D" w:rsidRPr="00E179A5">
        <w:rPr>
          <w:rFonts w:hint="eastAsia"/>
          <w:sz w:val="18"/>
          <w:szCs w:val="18"/>
        </w:rPr>
        <w:t>た。その理由は、「比較的長期にわたって安定して情報を得られる地域」</w:t>
      </w:r>
      <w:r w:rsidR="00C1242C">
        <w:rPr>
          <w:rFonts w:hint="eastAsia"/>
          <w:sz w:val="18"/>
          <w:szCs w:val="18"/>
        </w:rPr>
        <w:t>（尾高〔</w:t>
      </w:r>
      <w:r w:rsidR="00C1242C">
        <w:rPr>
          <w:rFonts w:hint="eastAsia"/>
          <w:sz w:val="18"/>
          <w:szCs w:val="18"/>
        </w:rPr>
        <w:t>1975</w:t>
      </w:r>
      <w:r w:rsidR="00C1242C">
        <w:rPr>
          <w:rFonts w:hint="eastAsia"/>
          <w:sz w:val="18"/>
          <w:szCs w:val="18"/>
        </w:rPr>
        <w:t>〕）</w:t>
      </w:r>
      <w:r w:rsidR="00AD635D" w:rsidRPr="00E179A5">
        <w:rPr>
          <w:rFonts w:hint="eastAsia"/>
          <w:sz w:val="18"/>
          <w:szCs w:val="18"/>
        </w:rPr>
        <w:t>である</w:t>
      </w:r>
      <w:r w:rsidR="00E179A5" w:rsidRPr="00E179A5">
        <w:rPr>
          <w:rFonts w:hint="eastAsia"/>
          <w:sz w:val="18"/>
          <w:szCs w:val="18"/>
        </w:rPr>
        <w:t>とされてい</w:t>
      </w:r>
      <w:r w:rsidR="00AD635D" w:rsidRPr="00E179A5">
        <w:rPr>
          <w:rFonts w:hint="eastAsia"/>
          <w:sz w:val="18"/>
          <w:szCs w:val="18"/>
        </w:rPr>
        <w:t>る。なお</w:t>
      </w:r>
      <w:r w:rsidRPr="00E179A5">
        <w:rPr>
          <w:rFonts w:hint="eastAsia"/>
          <w:sz w:val="18"/>
          <w:szCs w:val="18"/>
        </w:rPr>
        <w:t>、</w:t>
      </w:r>
      <w:r w:rsidR="00AD635D" w:rsidRPr="00E179A5">
        <w:rPr>
          <w:rFonts w:hint="eastAsia"/>
          <w:sz w:val="18"/>
          <w:szCs w:val="18"/>
        </w:rPr>
        <w:t>尾高は</w:t>
      </w:r>
      <w:r w:rsidRPr="00E179A5">
        <w:rPr>
          <w:rFonts w:hint="eastAsia"/>
          <w:sz w:val="18"/>
          <w:szCs w:val="18"/>
        </w:rPr>
        <w:t>②</w:t>
      </w:r>
      <w:r w:rsidR="00AD635D" w:rsidRPr="00E179A5">
        <w:rPr>
          <w:rFonts w:hint="eastAsia"/>
          <w:sz w:val="18"/>
          <w:szCs w:val="18"/>
        </w:rPr>
        <w:t>について</w:t>
      </w:r>
      <w:r w:rsidRPr="00E179A5">
        <w:rPr>
          <w:rFonts w:hint="eastAsia"/>
          <w:sz w:val="18"/>
          <w:szCs w:val="18"/>
        </w:rPr>
        <w:t>は扱っていない。</w:t>
      </w:r>
    </w:p>
    <w:p w:rsidR="00E179A5" w:rsidRPr="00E179A5" w:rsidRDefault="00347468">
      <w:pPr>
        <w:rPr>
          <w:rFonts w:hint="eastAsia"/>
          <w:sz w:val="18"/>
          <w:szCs w:val="18"/>
        </w:rPr>
      </w:pPr>
      <w:r w:rsidRPr="00E179A5">
        <w:rPr>
          <w:rFonts w:hint="eastAsia"/>
          <w:sz w:val="18"/>
          <w:szCs w:val="18"/>
        </w:rPr>
        <w:t xml:space="preserve">　本章では、年報については</w:t>
      </w:r>
      <w:r w:rsidRPr="00E179A5">
        <w:rPr>
          <w:rFonts w:hint="eastAsia"/>
          <w:sz w:val="18"/>
          <w:szCs w:val="18"/>
        </w:rPr>
        <w:t>1942</w:t>
      </w:r>
      <w:r w:rsidRPr="00E179A5">
        <w:rPr>
          <w:rFonts w:hint="eastAsia"/>
          <w:sz w:val="18"/>
          <w:szCs w:val="18"/>
        </w:rPr>
        <w:t>年まで</w:t>
      </w:r>
      <w:r w:rsidR="00AD635D" w:rsidRPr="00E179A5">
        <w:rPr>
          <w:rFonts w:hint="eastAsia"/>
          <w:sz w:val="18"/>
          <w:szCs w:val="18"/>
        </w:rPr>
        <w:t>期間を延ばす。また、対象地域として新義州を新たに追加する。期間を延ばして新義州を新たに追加する理由は、これらの地域と期間も「比較的長期にわたって安定して情報を得られる」と判断したからである。また、対象とする</w:t>
      </w:r>
      <w:r w:rsidR="00AD635D" w:rsidRPr="00E179A5">
        <w:rPr>
          <w:rFonts w:hint="eastAsia"/>
          <w:sz w:val="18"/>
          <w:szCs w:val="18"/>
        </w:rPr>
        <w:t>8</w:t>
      </w:r>
      <w:r w:rsidR="00AD635D" w:rsidRPr="00E179A5">
        <w:rPr>
          <w:rFonts w:hint="eastAsia"/>
          <w:sz w:val="18"/>
          <w:szCs w:val="18"/>
        </w:rPr>
        <w:t>都市は賃金ばかりでなく、物価系列も都市別に作成することができるので、地域別の実質賃金を</w:t>
      </w:r>
      <w:r w:rsidR="00E179A5" w:rsidRPr="00E179A5">
        <w:rPr>
          <w:rFonts w:hint="eastAsia"/>
          <w:sz w:val="18"/>
          <w:szCs w:val="18"/>
        </w:rPr>
        <w:t>それぞれのデフレーターで</w:t>
      </w:r>
      <w:r w:rsidR="00AD635D" w:rsidRPr="00E179A5">
        <w:rPr>
          <w:rFonts w:hint="eastAsia"/>
          <w:sz w:val="18"/>
          <w:szCs w:val="18"/>
        </w:rPr>
        <w:t>求める</w:t>
      </w:r>
      <w:r w:rsidR="00E179A5" w:rsidRPr="00E179A5">
        <w:rPr>
          <w:rFonts w:hint="eastAsia"/>
          <w:sz w:val="18"/>
          <w:szCs w:val="18"/>
        </w:rPr>
        <w:t>ことができるという利点もある</w:t>
      </w:r>
      <w:r w:rsidR="00AD635D" w:rsidRPr="00E179A5">
        <w:rPr>
          <w:rFonts w:hint="eastAsia"/>
          <w:sz w:val="18"/>
          <w:szCs w:val="18"/>
        </w:rPr>
        <w:t>。</w:t>
      </w:r>
      <w:r w:rsidR="002A0A5F" w:rsidRPr="00E179A5">
        <w:rPr>
          <w:rFonts w:hint="eastAsia"/>
          <w:sz w:val="18"/>
          <w:szCs w:val="18"/>
        </w:rPr>
        <w:t>職種別賃金の系列を作成する際の分類は、当時の朝鮮銀行の基準に従って「熟練・非熟練」とした。それらを、全朝鮮・南北別・都市別に整理した。</w:t>
      </w:r>
    </w:p>
    <w:p w:rsidR="00347468" w:rsidRPr="00E179A5" w:rsidRDefault="00E179A5" w:rsidP="00E179A5">
      <w:pPr>
        <w:ind w:firstLineChars="100" w:firstLine="180"/>
        <w:rPr>
          <w:sz w:val="18"/>
          <w:szCs w:val="18"/>
        </w:rPr>
      </w:pPr>
      <w:r w:rsidRPr="00E179A5">
        <w:rPr>
          <w:rFonts w:hint="eastAsia"/>
          <w:sz w:val="18"/>
          <w:szCs w:val="18"/>
        </w:rPr>
        <w:t>本章では</w:t>
      </w:r>
      <w:r w:rsidR="00C1242C">
        <w:rPr>
          <w:rFonts w:hint="eastAsia"/>
          <w:sz w:val="18"/>
          <w:szCs w:val="18"/>
        </w:rPr>
        <w:t>、</w:t>
      </w:r>
      <w:r w:rsidRPr="00E179A5">
        <w:rPr>
          <w:rFonts w:hint="eastAsia"/>
          <w:sz w:val="18"/>
          <w:szCs w:val="18"/>
        </w:rPr>
        <w:t>既存研究</w:t>
      </w:r>
      <w:r w:rsidR="00C1242C">
        <w:rPr>
          <w:rFonts w:hint="eastAsia"/>
          <w:sz w:val="18"/>
          <w:szCs w:val="18"/>
        </w:rPr>
        <w:t>では</w:t>
      </w:r>
      <w:r w:rsidRPr="00E179A5">
        <w:rPr>
          <w:rFonts w:hint="eastAsia"/>
          <w:sz w:val="18"/>
          <w:szCs w:val="18"/>
        </w:rPr>
        <w:t>扱わ</w:t>
      </w:r>
      <w:r w:rsidR="00C1242C">
        <w:rPr>
          <w:rFonts w:hint="eastAsia"/>
          <w:sz w:val="18"/>
          <w:szCs w:val="18"/>
        </w:rPr>
        <w:t>れてこ</w:t>
      </w:r>
      <w:r w:rsidRPr="00E179A5">
        <w:rPr>
          <w:rFonts w:hint="eastAsia"/>
          <w:sz w:val="18"/>
          <w:szCs w:val="18"/>
        </w:rPr>
        <w:t>なかった</w:t>
      </w:r>
      <w:r w:rsidR="00AD635D" w:rsidRPr="00E179A5">
        <w:rPr>
          <w:rFonts w:hint="eastAsia"/>
          <w:sz w:val="18"/>
          <w:szCs w:val="18"/>
        </w:rPr>
        <w:t>②の工場調査についても推計の対象とした。</w:t>
      </w:r>
      <w:r w:rsidR="002A0A5F" w:rsidRPr="00E179A5">
        <w:rPr>
          <w:rFonts w:hint="eastAsia"/>
          <w:sz w:val="18"/>
          <w:szCs w:val="18"/>
        </w:rPr>
        <w:t>工場賃金は、製造業分類にもとづきそれぞれの推計を試みた。</w:t>
      </w:r>
    </w:p>
    <w:p w:rsidR="00AD635D" w:rsidRPr="00E179A5" w:rsidRDefault="00AD635D">
      <w:pPr>
        <w:rPr>
          <w:sz w:val="18"/>
          <w:szCs w:val="18"/>
        </w:rPr>
      </w:pPr>
      <w:r w:rsidRPr="00E179A5">
        <w:rPr>
          <w:rFonts w:hint="eastAsia"/>
          <w:sz w:val="18"/>
          <w:szCs w:val="18"/>
        </w:rPr>
        <w:t xml:space="preserve">　得られた賃金系列を対象に若干の分析を行なった結果、つぎのようなインプリケーションが得られる。</w:t>
      </w:r>
    </w:p>
    <w:p w:rsidR="00AD635D" w:rsidRPr="00E179A5" w:rsidRDefault="00AD635D">
      <w:pPr>
        <w:rPr>
          <w:sz w:val="18"/>
          <w:szCs w:val="18"/>
        </w:rPr>
      </w:pPr>
      <w:r w:rsidRPr="00E179A5">
        <w:rPr>
          <w:rFonts w:hint="eastAsia"/>
          <w:sz w:val="18"/>
          <w:szCs w:val="18"/>
        </w:rPr>
        <w:t xml:space="preserve">　第一に、</w:t>
      </w:r>
      <w:r w:rsidR="00793C93" w:rsidRPr="00E179A5">
        <w:rPr>
          <w:rFonts w:hint="eastAsia"/>
          <w:sz w:val="18"/>
          <w:szCs w:val="18"/>
        </w:rPr>
        <w:t>1930</w:t>
      </w:r>
      <w:r w:rsidR="00793C93" w:rsidRPr="00E179A5">
        <w:rPr>
          <w:rFonts w:hint="eastAsia"/>
          <w:sz w:val="18"/>
          <w:szCs w:val="18"/>
        </w:rPr>
        <w:t>年代以降から名目賃金は急速に伸びている。</w:t>
      </w:r>
      <w:r w:rsidR="00911217" w:rsidRPr="00E179A5">
        <w:rPr>
          <w:rFonts w:hint="eastAsia"/>
          <w:sz w:val="18"/>
          <w:szCs w:val="18"/>
        </w:rPr>
        <w:t>植民地期朝鮮における工業化が</w:t>
      </w:r>
      <w:r w:rsidR="00911217" w:rsidRPr="00E179A5">
        <w:rPr>
          <w:rFonts w:hint="eastAsia"/>
          <w:sz w:val="18"/>
          <w:szCs w:val="18"/>
        </w:rPr>
        <w:t>1930</w:t>
      </w:r>
      <w:r w:rsidR="00911217" w:rsidRPr="00E179A5">
        <w:rPr>
          <w:rFonts w:hint="eastAsia"/>
          <w:sz w:val="18"/>
          <w:szCs w:val="18"/>
        </w:rPr>
        <w:t>年代から本格的に始まったことを鑑みると整合的である。</w:t>
      </w:r>
    </w:p>
    <w:p w:rsidR="00911217" w:rsidRPr="00E179A5" w:rsidRDefault="00911217">
      <w:pPr>
        <w:rPr>
          <w:sz w:val="18"/>
          <w:szCs w:val="18"/>
        </w:rPr>
      </w:pPr>
      <w:r w:rsidRPr="00E179A5">
        <w:rPr>
          <w:rFonts w:hint="eastAsia"/>
          <w:sz w:val="18"/>
          <w:szCs w:val="18"/>
        </w:rPr>
        <w:t xml:space="preserve">　</w:t>
      </w:r>
      <w:r w:rsidR="002A0A5F" w:rsidRPr="00E179A5">
        <w:rPr>
          <w:rFonts w:hint="eastAsia"/>
          <w:sz w:val="18"/>
          <w:szCs w:val="18"/>
        </w:rPr>
        <w:t>第二に、</w:t>
      </w:r>
      <w:r w:rsidR="005D60D8" w:rsidRPr="00E179A5">
        <w:rPr>
          <w:rFonts w:hint="eastAsia"/>
          <w:sz w:val="18"/>
          <w:szCs w:val="18"/>
        </w:rPr>
        <w:t>工場賃金は、おおよそにおいて都市の非熟練賃金に近似しており、農業賃金を若干上回る水準で推移していることが確認された。</w:t>
      </w:r>
      <w:r w:rsidR="005474CE">
        <w:rPr>
          <w:rFonts w:hint="eastAsia"/>
          <w:sz w:val="18"/>
          <w:szCs w:val="18"/>
        </w:rPr>
        <w:t>当時の労働移動は、</w:t>
      </w:r>
      <w:r w:rsidR="005D60D8" w:rsidRPr="00E179A5">
        <w:rPr>
          <w:rFonts w:hint="eastAsia"/>
          <w:sz w:val="18"/>
          <w:szCs w:val="18"/>
        </w:rPr>
        <w:t>農村から都市</w:t>
      </w:r>
      <w:r w:rsidR="005474CE">
        <w:rPr>
          <w:rFonts w:hint="eastAsia"/>
          <w:sz w:val="18"/>
          <w:szCs w:val="18"/>
        </w:rPr>
        <w:t>の非正規雇用</w:t>
      </w:r>
      <w:r w:rsidR="005D60D8" w:rsidRPr="00E179A5">
        <w:rPr>
          <w:rFonts w:hint="eastAsia"/>
          <w:sz w:val="18"/>
          <w:szCs w:val="18"/>
        </w:rPr>
        <w:t>を経て工場労働へとシフトした</w:t>
      </w:r>
      <w:r w:rsidR="00E179A5" w:rsidRPr="00E179A5">
        <w:rPr>
          <w:rFonts w:hint="eastAsia"/>
          <w:sz w:val="18"/>
          <w:szCs w:val="18"/>
        </w:rPr>
        <w:t>様相がうかがえる</w:t>
      </w:r>
      <w:r w:rsidR="005D60D8" w:rsidRPr="00E179A5">
        <w:rPr>
          <w:rFonts w:hint="eastAsia"/>
          <w:sz w:val="18"/>
          <w:szCs w:val="18"/>
        </w:rPr>
        <w:t>。</w:t>
      </w:r>
    </w:p>
    <w:p w:rsidR="00110DEB" w:rsidRPr="00E179A5" w:rsidRDefault="00110DEB">
      <w:pPr>
        <w:rPr>
          <w:color w:val="FF0000"/>
          <w:sz w:val="18"/>
          <w:szCs w:val="18"/>
        </w:rPr>
      </w:pPr>
    </w:p>
    <w:p w:rsidR="00A10B26" w:rsidRDefault="00A10B26">
      <w:pPr>
        <w:rPr>
          <w:rFonts w:hint="eastAsia"/>
          <w:b/>
          <w:sz w:val="18"/>
          <w:szCs w:val="18"/>
        </w:rPr>
      </w:pPr>
      <w:r w:rsidRPr="00E179A5">
        <w:rPr>
          <w:rFonts w:hint="eastAsia"/>
          <w:b/>
          <w:sz w:val="18"/>
          <w:szCs w:val="18"/>
        </w:rPr>
        <w:t>目次</w:t>
      </w:r>
    </w:p>
    <w:p w:rsidR="00A10B26" w:rsidRPr="00E179A5" w:rsidRDefault="00A10B26">
      <w:pPr>
        <w:rPr>
          <w:sz w:val="18"/>
          <w:szCs w:val="18"/>
        </w:rPr>
      </w:pPr>
      <w:r w:rsidRPr="00E179A5">
        <w:rPr>
          <w:rFonts w:hint="eastAsia"/>
          <w:sz w:val="18"/>
          <w:szCs w:val="18"/>
        </w:rPr>
        <w:t>1.</w:t>
      </w:r>
      <w:r w:rsidRPr="00E179A5">
        <w:rPr>
          <w:rFonts w:hint="eastAsia"/>
          <w:sz w:val="18"/>
          <w:szCs w:val="18"/>
        </w:rPr>
        <w:t>『朝鮮総督府統計年報』</w:t>
      </w:r>
    </w:p>
    <w:p w:rsidR="00A10B26" w:rsidRPr="00E179A5" w:rsidRDefault="00A10B26">
      <w:pPr>
        <w:rPr>
          <w:sz w:val="18"/>
          <w:szCs w:val="18"/>
        </w:rPr>
      </w:pPr>
      <w:r w:rsidRPr="00E179A5">
        <w:rPr>
          <w:rFonts w:hint="eastAsia"/>
          <w:sz w:val="18"/>
          <w:szCs w:val="18"/>
        </w:rPr>
        <w:t>（</w:t>
      </w:r>
      <w:r w:rsidRPr="00E179A5">
        <w:rPr>
          <w:rFonts w:hint="eastAsia"/>
          <w:sz w:val="18"/>
          <w:szCs w:val="18"/>
        </w:rPr>
        <w:t>1</w:t>
      </w:r>
      <w:r w:rsidRPr="00E179A5">
        <w:rPr>
          <w:rFonts w:hint="eastAsia"/>
          <w:sz w:val="18"/>
          <w:szCs w:val="18"/>
        </w:rPr>
        <w:t>）資料／（</w:t>
      </w:r>
      <w:r w:rsidRPr="00E179A5">
        <w:rPr>
          <w:rFonts w:hint="eastAsia"/>
          <w:sz w:val="18"/>
          <w:szCs w:val="18"/>
        </w:rPr>
        <w:t>2</w:t>
      </w:r>
      <w:r w:rsidRPr="00E179A5">
        <w:rPr>
          <w:rFonts w:hint="eastAsia"/>
          <w:sz w:val="18"/>
          <w:szCs w:val="18"/>
        </w:rPr>
        <w:t>）推計方法／（</w:t>
      </w:r>
      <w:r w:rsidRPr="00E179A5">
        <w:rPr>
          <w:rFonts w:hint="eastAsia"/>
          <w:sz w:val="18"/>
          <w:szCs w:val="18"/>
        </w:rPr>
        <w:t>3</w:t>
      </w:r>
      <w:r w:rsidRPr="00E179A5">
        <w:rPr>
          <w:rFonts w:hint="eastAsia"/>
          <w:sz w:val="18"/>
          <w:szCs w:val="18"/>
        </w:rPr>
        <w:t>）推計結果</w:t>
      </w:r>
    </w:p>
    <w:p w:rsidR="00A10B26" w:rsidRPr="00E179A5" w:rsidRDefault="00A10B26">
      <w:pPr>
        <w:rPr>
          <w:sz w:val="18"/>
          <w:szCs w:val="18"/>
        </w:rPr>
      </w:pPr>
      <w:r w:rsidRPr="00E179A5">
        <w:rPr>
          <w:rFonts w:hint="eastAsia"/>
          <w:sz w:val="18"/>
          <w:szCs w:val="18"/>
        </w:rPr>
        <w:t>2.</w:t>
      </w:r>
      <w:r w:rsidRPr="00E179A5">
        <w:rPr>
          <w:rFonts w:hint="eastAsia"/>
          <w:sz w:val="18"/>
          <w:szCs w:val="18"/>
        </w:rPr>
        <w:t xml:space="preserve">　工場調査</w:t>
      </w:r>
    </w:p>
    <w:p w:rsidR="00A10B26" w:rsidRPr="00E179A5" w:rsidRDefault="00A10B26" w:rsidP="00A10B26">
      <w:pPr>
        <w:rPr>
          <w:sz w:val="18"/>
          <w:szCs w:val="18"/>
        </w:rPr>
      </w:pPr>
      <w:r w:rsidRPr="00E179A5">
        <w:rPr>
          <w:rFonts w:hint="eastAsia"/>
          <w:sz w:val="18"/>
          <w:szCs w:val="18"/>
        </w:rPr>
        <w:t>（</w:t>
      </w:r>
      <w:r w:rsidRPr="00E179A5">
        <w:rPr>
          <w:rFonts w:hint="eastAsia"/>
          <w:sz w:val="18"/>
          <w:szCs w:val="18"/>
        </w:rPr>
        <w:t>1</w:t>
      </w:r>
      <w:r w:rsidRPr="00E179A5">
        <w:rPr>
          <w:rFonts w:hint="eastAsia"/>
          <w:sz w:val="18"/>
          <w:szCs w:val="18"/>
        </w:rPr>
        <w:t>）資料／（</w:t>
      </w:r>
      <w:r w:rsidRPr="00E179A5">
        <w:rPr>
          <w:rFonts w:hint="eastAsia"/>
          <w:sz w:val="18"/>
          <w:szCs w:val="18"/>
        </w:rPr>
        <w:t>2</w:t>
      </w:r>
      <w:r w:rsidRPr="00E179A5">
        <w:rPr>
          <w:rFonts w:hint="eastAsia"/>
          <w:sz w:val="18"/>
          <w:szCs w:val="18"/>
        </w:rPr>
        <w:t>）推計方法／（</w:t>
      </w:r>
      <w:r w:rsidRPr="00E179A5">
        <w:rPr>
          <w:rFonts w:hint="eastAsia"/>
          <w:sz w:val="18"/>
          <w:szCs w:val="18"/>
        </w:rPr>
        <w:t>3</w:t>
      </w:r>
      <w:r w:rsidRPr="00E179A5">
        <w:rPr>
          <w:rFonts w:hint="eastAsia"/>
          <w:sz w:val="18"/>
          <w:szCs w:val="18"/>
        </w:rPr>
        <w:t>）推計結果</w:t>
      </w:r>
    </w:p>
    <w:p w:rsidR="00A10B26" w:rsidRPr="00E179A5" w:rsidRDefault="00A10B26">
      <w:pPr>
        <w:rPr>
          <w:sz w:val="18"/>
          <w:szCs w:val="18"/>
        </w:rPr>
      </w:pPr>
      <w:r w:rsidRPr="00E179A5">
        <w:rPr>
          <w:rFonts w:hint="eastAsia"/>
          <w:sz w:val="18"/>
          <w:szCs w:val="18"/>
        </w:rPr>
        <w:t>3.</w:t>
      </w:r>
      <w:r w:rsidRPr="00E179A5">
        <w:rPr>
          <w:rFonts w:hint="eastAsia"/>
          <w:sz w:val="18"/>
          <w:szCs w:val="18"/>
        </w:rPr>
        <w:t>若干の分析</w:t>
      </w:r>
    </w:p>
    <w:p w:rsidR="00A10B26" w:rsidRDefault="00A10B26">
      <w:pPr>
        <w:rPr>
          <w:rFonts w:hint="eastAsia"/>
          <w:sz w:val="18"/>
          <w:szCs w:val="18"/>
        </w:rPr>
      </w:pPr>
      <w:r w:rsidRPr="00E179A5">
        <w:rPr>
          <w:rFonts w:hint="eastAsia"/>
          <w:sz w:val="18"/>
          <w:szCs w:val="18"/>
        </w:rPr>
        <w:t>4.</w:t>
      </w:r>
      <w:r w:rsidRPr="00E179A5">
        <w:rPr>
          <w:rFonts w:hint="eastAsia"/>
          <w:sz w:val="18"/>
          <w:szCs w:val="18"/>
        </w:rPr>
        <w:t>戦後への拡張</w:t>
      </w:r>
    </w:p>
    <w:p w:rsidR="00E179A5" w:rsidRDefault="005A0746">
      <w:pPr>
        <w:rPr>
          <w:rFonts w:hint="eastAsia"/>
          <w:sz w:val="18"/>
          <w:szCs w:val="18"/>
        </w:rPr>
      </w:pPr>
      <w:r>
        <w:rPr>
          <w:rFonts w:hint="eastAsia"/>
          <w:sz w:val="18"/>
          <w:szCs w:val="18"/>
        </w:rPr>
        <w:t>附録①職種別賃金推計に関するメモ</w:t>
      </w:r>
    </w:p>
    <w:p w:rsidR="005A0746" w:rsidRPr="00E179A5" w:rsidRDefault="005A0746">
      <w:pPr>
        <w:rPr>
          <w:sz w:val="18"/>
          <w:szCs w:val="18"/>
        </w:rPr>
      </w:pPr>
      <w:r>
        <w:rPr>
          <w:rFonts w:hint="eastAsia"/>
          <w:sz w:val="18"/>
          <w:szCs w:val="18"/>
        </w:rPr>
        <w:t xml:space="preserve">　　②工場賃金調査推計に関するメモ</w:t>
      </w:r>
    </w:p>
    <w:p w:rsidR="001228C6" w:rsidRPr="009771FE" w:rsidRDefault="00ED330E">
      <w:r>
        <w:rPr>
          <w:rFonts w:hint="eastAsia"/>
        </w:rPr>
        <w:lastRenderedPageBreak/>
        <w:t>1.</w:t>
      </w:r>
      <w:r w:rsidR="001228C6" w:rsidRPr="00BC11B5">
        <w:rPr>
          <w:rFonts w:hint="eastAsia"/>
          <w:b/>
        </w:rPr>
        <w:t>朝鮮総督府統計年報</w:t>
      </w:r>
      <w:r w:rsidR="00CE2B1C" w:rsidRPr="00BC11B5">
        <w:rPr>
          <w:rFonts w:hint="eastAsia"/>
          <w:b/>
        </w:rPr>
        <w:t>』</w:t>
      </w:r>
    </w:p>
    <w:p w:rsidR="00653C32" w:rsidRDefault="00653C32">
      <w:pPr>
        <w:rPr>
          <w:b/>
        </w:rPr>
      </w:pPr>
    </w:p>
    <w:p w:rsidR="00653C32" w:rsidRPr="00BC11B5" w:rsidRDefault="00653C32">
      <w:pPr>
        <w:rPr>
          <w:b/>
        </w:rPr>
      </w:pPr>
      <w:r>
        <w:rPr>
          <w:rFonts w:hint="eastAsia"/>
          <w:b/>
        </w:rPr>
        <w:t>(1)</w:t>
      </w:r>
      <w:r>
        <w:rPr>
          <w:rFonts w:hint="eastAsia"/>
          <w:b/>
        </w:rPr>
        <w:t>資料</w:t>
      </w:r>
    </w:p>
    <w:p w:rsidR="00ED330E" w:rsidRDefault="00ED330E">
      <w:r>
        <w:rPr>
          <w:rFonts w:hint="eastAsia"/>
        </w:rPr>
        <w:t xml:space="preserve">　植民地期の賃金統計は、朝鮮総督府（文書課）が調査して『朝鮮総督府統計年報』（以下、年報）に掲載した賃金統計が最も包括的である。調査期間は、</w:t>
      </w:r>
      <w:r>
        <w:rPr>
          <w:rFonts w:hint="eastAsia"/>
        </w:rPr>
        <w:t>190</w:t>
      </w:r>
      <w:r w:rsidR="00865B6B">
        <w:rPr>
          <w:rFonts w:hint="eastAsia"/>
        </w:rPr>
        <w:t>9</w:t>
      </w:r>
      <w:r>
        <w:rPr>
          <w:rFonts w:hint="eastAsia"/>
        </w:rPr>
        <w:t>年から</w:t>
      </w:r>
      <w:r>
        <w:rPr>
          <w:rFonts w:hint="eastAsia"/>
        </w:rPr>
        <w:t>194</w:t>
      </w:r>
      <w:r w:rsidR="00865B6B">
        <w:rPr>
          <w:rFonts w:hint="eastAsia"/>
        </w:rPr>
        <w:t>2</w:t>
      </w:r>
      <w:r>
        <w:rPr>
          <w:rFonts w:hint="eastAsia"/>
        </w:rPr>
        <w:t>年にわたり、各都市</w:t>
      </w:r>
      <w:r w:rsidR="00865B6B">
        <w:rPr>
          <w:rFonts w:hint="eastAsia"/>
        </w:rPr>
        <w:t>の</w:t>
      </w:r>
      <w:r>
        <w:rPr>
          <w:rFonts w:hint="eastAsia"/>
        </w:rPr>
        <w:t>職種別、民族別、性別賃金を調査し、これらの都市の平均賃金も提示している。これ以外に給与形態（日給、月給、年給）と賄いの提供如何が区分されている。</w:t>
      </w:r>
    </w:p>
    <w:p w:rsidR="00ED330E" w:rsidRDefault="00ED330E">
      <w:r>
        <w:rPr>
          <w:rFonts w:hint="eastAsia"/>
        </w:rPr>
        <w:t xml:space="preserve">　</w:t>
      </w:r>
      <w:r w:rsidR="00F741C8">
        <w:rPr>
          <w:rFonts w:hint="eastAsia"/>
        </w:rPr>
        <w:t>『朝鮮総督府報告例』によると、</w:t>
      </w:r>
      <w:r w:rsidR="005474CE">
        <w:rPr>
          <w:rFonts w:hint="eastAsia"/>
        </w:rPr>
        <w:t>毎月指定された職種にたいして</w:t>
      </w:r>
      <w:r w:rsidR="00F741C8">
        <w:rPr>
          <w:rFonts w:hint="eastAsia"/>
        </w:rPr>
        <w:t>1925</w:t>
      </w:r>
      <w:r w:rsidR="00F741C8">
        <w:rPr>
          <w:rFonts w:hint="eastAsia"/>
        </w:rPr>
        <w:t>年以前は、</w:t>
      </w:r>
      <w:r w:rsidR="00F741C8">
        <w:rPr>
          <w:rFonts w:hint="eastAsia"/>
        </w:rPr>
        <w:t>1</w:t>
      </w:r>
      <w:r w:rsidR="00F741C8">
        <w:rPr>
          <w:rFonts w:hint="eastAsia"/>
        </w:rPr>
        <w:t>年に</w:t>
      </w:r>
      <w:r w:rsidR="00F741C8">
        <w:rPr>
          <w:rFonts w:hint="eastAsia"/>
        </w:rPr>
        <w:t>4</w:t>
      </w:r>
      <w:r w:rsidR="00F741C8">
        <w:rPr>
          <w:rFonts w:hint="eastAsia"/>
        </w:rPr>
        <w:t>回（</w:t>
      </w:r>
      <w:r w:rsidR="00F741C8">
        <w:rPr>
          <w:rFonts w:hint="eastAsia"/>
        </w:rPr>
        <w:t>3</w:t>
      </w:r>
      <w:r w:rsidR="00F741C8">
        <w:rPr>
          <w:rFonts w:hint="eastAsia"/>
        </w:rPr>
        <w:t>月、</w:t>
      </w:r>
      <w:r w:rsidR="00F741C8">
        <w:rPr>
          <w:rFonts w:hint="eastAsia"/>
        </w:rPr>
        <w:t>6</w:t>
      </w:r>
      <w:r w:rsidR="00F741C8">
        <w:rPr>
          <w:rFonts w:hint="eastAsia"/>
        </w:rPr>
        <w:t>月、</w:t>
      </w:r>
      <w:r w:rsidR="00F741C8">
        <w:rPr>
          <w:rFonts w:hint="eastAsia"/>
        </w:rPr>
        <w:t>9</w:t>
      </w:r>
      <w:r w:rsidR="00F741C8">
        <w:rPr>
          <w:rFonts w:hint="eastAsia"/>
        </w:rPr>
        <w:t>月、</w:t>
      </w:r>
      <w:r w:rsidR="00F741C8">
        <w:rPr>
          <w:rFonts w:hint="eastAsia"/>
        </w:rPr>
        <w:t>12</w:t>
      </w:r>
      <w:r w:rsidR="00F741C8">
        <w:rPr>
          <w:rFonts w:hint="eastAsia"/>
        </w:rPr>
        <w:t>月）、その後は月平均の賃金を調査することになっており、</w:t>
      </w:r>
      <w:r w:rsidR="000A72B2">
        <w:rPr>
          <w:rFonts w:hint="eastAsia"/>
        </w:rPr>
        <w:t>年報に掲載された賃金は</w:t>
      </w:r>
      <w:r w:rsidR="005474CE">
        <w:rPr>
          <w:rFonts w:hint="eastAsia"/>
        </w:rPr>
        <w:t>それらを単純平均した</w:t>
      </w:r>
      <w:r w:rsidR="000A72B2">
        <w:rPr>
          <w:rFonts w:hint="eastAsia"/>
        </w:rPr>
        <w:t>「年平均の賃金」である。調査対象</w:t>
      </w:r>
      <w:r w:rsidR="00865B6B">
        <w:rPr>
          <w:rFonts w:hint="eastAsia"/>
        </w:rPr>
        <w:t>は</w:t>
      </w:r>
      <w:r w:rsidR="000A72B2">
        <w:rPr>
          <w:rFonts w:hint="eastAsia"/>
        </w:rPr>
        <w:t>時期によって異なるが、</w:t>
      </w:r>
      <w:r w:rsidR="00865B6B">
        <w:rPr>
          <w:rFonts w:hint="eastAsia"/>
        </w:rPr>
        <w:t>たとえば</w:t>
      </w:r>
      <w:r w:rsidR="000A72B2">
        <w:rPr>
          <w:rFonts w:hint="eastAsia"/>
        </w:rPr>
        <w:t>1918</w:t>
      </w:r>
      <w:r w:rsidR="000A72B2">
        <w:rPr>
          <w:rFonts w:hint="eastAsia"/>
        </w:rPr>
        <w:t>年の場合は</w:t>
      </w:r>
      <w:r w:rsidR="000A72B2">
        <w:rPr>
          <w:rFonts w:hint="eastAsia"/>
        </w:rPr>
        <w:t>50</w:t>
      </w:r>
      <w:r w:rsidR="000A72B2">
        <w:rPr>
          <w:rFonts w:hint="eastAsia"/>
        </w:rPr>
        <w:t>種</w:t>
      </w:r>
      <w:r w:rsidR="00865B6B">
        <w:rPr>
          <w:rFonts w:hint="eastAsia"/>
        </w:rPr>
        <w:t>、</w:t>
      </w:r>
      <w:r w:rsidR="00865B6B">
        <w:rPr>
          <w:rFonts w:hint="eastAsia"/>
        </w:rPr>
        <w:t>1</w:t>
      </w:r>
      <w:r w:rsidR="000A72B2">
        <w:rPr>
          <w:rFonts w:hint="eastAsia"/>
        </w:rPr>
        <w:t>926</w:t>
      </w:r>
      <w:r w:rsidR="000A72B2">
        <w:rPr>
          <w:rFonts w:hint="eastAsia"/>
        </w:rPr>
        <w:t>年は</w:t>
      </w:r>
      <w:r w:rsidR="000A72B2">
        <w:rPr>
          <w:rFonts w:hint="eastAsia"/>
        </w:rPr>
        <w:t>39</w:t>
      </w:r>
      <w:r w:rsidR="000A72B2">
        <w:rPr>
          <w:rFonts w:hint="eastAsia"/>
        </w:rPr>
        <w:t>種</w:t>
      </w:r>
      <w:r w:rsidR="00865B6B">
        <w:rPr>
          <w:rFonts w:hint="eastAsia"/>
        </w:rPr>
        <w:t>であり</w:t>
      </w:r>
      <w:r w:rsidR="000A72B2">
        <w:rPr>
          <w:rFonts w:hint="eastAsia"/>
        </w:rPr>
        <w:t>、</w:t>
      </w:r>
      <w:r w:rsidR="000A72B2">
        <w:rPr>
          <w:rFonts w:hint="eastAsia"/>
        </w:rPr>
        <w:t>1934</w:t>
      </w:r>
      <w:r w:rsidR="000A72B2">
        <w:rPr>
          <w:rFonts w:hint="eastAsia"/>
        </w:rPr>
        <w:t>年は</w:t>
      </w:r>
      <w:r w:rsidR="000A72B2">
        <w:rPr>
          <w:rFonts w:hint="eastAsia"/>
        </w:rPr>
        <w:t>37</w:t>
      </w:r>
      <w:r w:rsidR="000A72B2">
        <w:rPr>
          <w:rFonts w:hint="eastAsia"/>
        </w:rPr>
        <w:t>種</w:t>
      </w:r>
      <w:r w:rsidR="00865B6B">
        <w:rPr>
          <w:rFonts w:hint="eastAsia"/>
        </w:rPr>
        <w:t>となっている</w:t>
      </w:r>
      <w:r w:rsidR="000A72B2">
        <w:rPr>
          <w:rFonts w:hint="eastAsia"/>
        </w:rPr>
        <w:t>。一部の職種（農作夫、杜師、醤油製造職、下男・下女、下級船員など）を指定して賄い付き如何が調査され、その他は</w:t>
      </w:r>
      <w:r w:rsidR="00865B6B">
        <w:rPr>
          <w:rFonts w:hint="eastAsia"/>
        </w:rPr>
        <w:t>基本的に</w:t>
      </w:r>
      <w:r w:rsidR="000A72B2">
        <w:rPr>
          <w:rFonts w:hint="eastAsia"/>
        </w:rPr>
        <w:t>賄いなしの日給が調査された（</w:t>
      </w:r>
      <w:r w:rsidR="000A72B2">
        <w:rPr>
          <w:rFonts w:hint="eastAsia"/>
        </w:rPr>
        <w:t>1934</w:t>
      </w:r>
      <w:r w:rsidR="000A72B2">
        <w:rPr>
          <w:rFonts w:hint="eastAsia"/>
        </w:rPr>
        <w:t>年報告例）。そして、調査対象を「男女ともに壮年者のうち技術中等である者」</w:t>
      </w:r>
      <w:r w:rsidR="005474CE">
        <w:rPr>
          <w:rFonts w:hint="eastAsia"/>
        </w:rPr>
        <w:t>とした</w:t>
      </w:r>
      <w:r w:rsidR="000A72B2">
        <w:rPr>
          <w:rFonts w:hint="eastAsia"/>
        </w:rPr>
        <w:t>。調査対象地域は、</w:t>
      </w:r>
      <w:r w:rsidR="000A72B2">
        <w:rPr>
          <w:rFonts w:hint="eastAsia"/>
        </w:rPr>
        <w:t>1925</w:t>
      </w:r>
      <w:r w:rsidR="005474CE">
        <w:rPr>
          <w:rFonts w:hint="eastAsia"/>
        </w:rPr>
        <w:t>年以前は「道および府所在地」とし、初期は</w:t>
      </w:r>
      <w:r w:rsidR="000A72B2">
        <w:rPr>
          <w:rFonts w:hint="eastAsia"/>
        </w:rPr>
        <w:t>府</w:t>
      </w:r>
      <w:r w:rsidR="005474CE">
        <w:rPr>
          <w:rFonts w:hint="eastAsia"/>
        </w:rPr>
        <w:t>以下の行政区域の地域</w:t>
      </w:r>
      <w:r w:rsidR="000A72B2">
        <w:rPr>
          <w:rFonts w:hint="eastAsia"/>
        </w:rPr>
        <w:t>までも調査対象に含まれたが、その後はソウルをはじめ</w:t>
      </w:r>
      <w:r w:rsidR="000A72B2">
        <w:rPr>
          <w:rFonts w:hint="eastAsia"/>
        </w:rPr>
        <w:t>8</w:t>
      </w:r>
      <w:r w:rsidR="000A72B2">
        <w:rPr>
          <w:rFonts w:hint="eastAsia"/>
        </w:rPr>
        <w:t>つの都市（</w:t>
      </w:r>
      <w:r w:rsidR="005474CE">
        <w:rPr>
          <w:rFonts w:hint="eastAsia"/>
        </w:rPr>
        <w:t>京城、</w:t>
      </w:r>
      <w:r w:rsidR="000A72B2">
        <w:rPr>
          <w:rFonts w:hint="eastAsia"/>
        </w:rPr>
        <w:t>木浦、釜山、</w:t>
      </w:r>
      <w:r w:rsidR="004B5917" w:rsidRPr="004B5917">
        <w:rPr>
          <w:rFonts w:asciiTheme="minorEastAsia" w:hAnsiTheme="minorEastAsia" w:hint="eastAsia"/>
          <w:bCs/>
          <w:szCs w:val="21"/>
        </w:rPr>
        <w:t>大邱</w:t>
      </w:r>
      <w:r w:rsidR="000A72B2">
        <w:rPr>
          <w:rFonts w:hint="eastAsia"/>
        </w:rPr>
        <w:t>、平壌、新義州、元山、清津）に限定された。</w:t>
      </w:r>
      <w:r w:rsidR="00865B6B">
        <w:rPr>
          <w:rFonts w:hint="eastAsia"/>
        </w:rPr>
        <w:t>このことから、</w:t>
      </w:r>
      <w:r w:rsidR="000A72B2">
        <w:rPr>
          <w:rFonts w:hint="eastAsia"/>
        </w:rPr>
        <w:t>年報の賃金は</w:t>
      </w:r>
      <w:r w:rsidR="00BC11B5">
        <w:rPr>
          <w:rFonts w:hint="eastAsia"/>
        </w:rPr>
        <w:t>都市の</w:t>
      </w:r>
      <w:r w:rsidR="000A72B2">
        <w:rPr>
          <w:rFonts w:hint="eastAsia"/>
        </w:rPr>
        <w:t>賃金を調査したものであり、農村は対象に含まれていないと</w:t>
      </w:r>
      <w:r w:rsidR="00865B6B">
        <w:rPr>
          <w:rFonts w:hint="eastAsia"/>
        </w:rPr>
        <w:t>考えられる</w:t>
      </w:r>
      <w:r w:rsidR="004B5917">
        <w:rPr>
          <w:rStyle w:val="a5"/>
        </w:rPr>
        <w:footnoteReference w:id="2"/>
      </w:r>
      <w:r w:rsidR="000A72B2">
        <w:rPr>
          <w:rFonts w:hint="eastAsia"/>
        </w:rPr>
        <w:t>。</w:t>
      </w:r>
    </w:p>
    <w:p w:rsidR="00653C32" w:rsidRDefault="00653C32"/>
    <w:p w:rsidR="00653C32" w:rsidRDefault="00653C32">
      <w:pPr>
        <w:rPr>
          <w:b/>
        </w:rPr>
      </w:pPr>
      <w:r w:rsidRPr="00653C32">
        <w:rPr>
          <w:rFonts w:hint="eastAsia"/>
          <w:b/>
        </w:rPr>
        <w:t>(2)</w:t>
      </w:r>
      <w:r>
        <w:rPr>
          <w:rFonts w:hint="eastAsia"/>
          <w:b/>
        </w:rPr>
        <w:t>既存研究</w:t>
      </w:r>
    </w:p>
    <w:p w:rsidR="00653C32" w:rsidRDefault="00653C32" w:rsidP="001D23FB">
      <w:pPr>
        <w:ind w:right="44" w:firstLineChars="100" w:firstLine="210"/>
        <w:rPr>
          <w:rFonts w:hAnsi="ＭＳ 明朝"/>
        </w:rPr>
      </w:pPr>
      <w:r>
        <w:rPr>
          <w:rFonts w:hint="eastAsia"/>
        </w:rPr>
        <w:t>植民地期朝鮮の賃金は、尾高（</w:t>
      </w:r>
      <w:r w:rsidR="00E15712">
        <w:rPr>
          <w:rFonts w:hint="eastAsia"/>
        </w:rPr>
        <w:t>1975</w:t>
      </w:r>
      <w:r w:rsidR="00E15712">
        <w:rPr>
          <w:rFonts w:hint="eastAsia"/>
        </w:rPr>
        <w:t>、</w:t>
      </w:r>
      <w:r>
        <w:rPr>
          <w:rFonts w:hint="eastAsia"/>
        </w:rPr>
        <w:t>1988</w:t>
      </w:r>
      <w:r>
        <w:rPr>
          <w:rFonts w:hint="eastAsia"/>
        </w:rPr>
        <w:t>）によって初の詳細な推計が行なわれた。</w:t>
      </w:r>
    </w:p>
    <w:p w:rsidR="00653C32" w:rsidRDefault="00653C32" w:rsidP="00653C32">
      <w:pPr>
        <w:ind w:right="44"/>
      </w:pPr>
      <w:r>
        <w:rPr>
          <w:rFonts w:hint="eastAsia"/>
        </w:rPr>
        <w:t xml:space="preserve">　尾高は、年報から</w:t>
      </w:r>
      <w:r>
        <w:rPr>
          <w:rFonts w:hint="eastAsia"/>
        </w:rPr>
        <w:t>16</w:t>
      </w:r>
      <w:r>
        <w:rPr>
          <w:rFonts w:hint="eastAsia"/>
        </w:rPr>
        <w:t>の賃金系列を作成した。その項目内容は、以下のとおりである。</w:t>
      </w:r>
    </w:p>
    <w:p w:rsidR="00653C32" w:rsidRDefault="00653C32" w:rsidP="00653C32">
      <w:pPr>
        <w:ind w:right="44"/>
      </w:pPr>
    </w:p>
    <w:p w:rsidR="00653C32" w:rsidRDefault="00653C32" w:rsidP="00653C32">
      <w:pPr>
        <w:numPr>
          <w:ilvl w:val="0"/>
          <w:numId w:val="1"/>
        </w:numPr>
        <w:ind w:right="44"/>
      </w:pPr>
      <w:r>
        <w:rPr>
          <w:rFonts w:hint="eastAsia"/>
        </w:rPr>
        <w:t>農作夫の朝鮮人の男子</w:t>
      </w:r>
    </w:p>
    <w:p w:rsidR="00653C32" w:rsidRDefault="00653C32" w:rsidP="00653C32">
      <w:pPr>
        <w:numPr>
          <w:ilvl w:val="0"/>
          <w:numId w:val="1"/>
        </w:numPr>
        <w:ind w:right="44"/>
      </w:pPr>
      <w:r>
        <w:rPr>
          <w:rFonts w:hint="eastAsia"/>
        </w:rPr>
        <w:t>農作夫朝鮮人の女子</w:t>
      </w:r>
    </w:p>
    <w:p w:rsidR="00653C32" w:rsidRDefault="00653C32" w:rsidP="00653C32">
      <w:pPr>
        <w:numPr>
          <w:ilvl w:val="0"/>
          <w:numId w:val="1"/>
        </w:numPr>
        <w:ind w:right="44"/>
      </w:pPr>
      <w:r>
        <w:rPr>
          <w:rFonts w:hint="eastAsia"/>
        </w:rPr>
        <w:t>農作夫日本人の男子</w:t>
      </w:r>
    </w:p>
    <w:p w:rsidR="00653C32" w:rsidRDefault="00653C32" w:rsidP="00653C32">
      <w:pPr>
        <w:numPr>
          <w:ilvl w:val="0"/>
          <w:numId w:val="1"/>
        </w:numPr>
        <w:ind w:right="44"/>
      </w:pPr>
      <w:r>
        <w:rPr>
          <w:rFonts w:hint="eastAsia"/>
        </w:rPr>
        <w:t>漁夫の朝鮮人の男子</w:t>
      </w:r>
    </w:p>
    <w:p w:rsidR="00653C32" w:rsidRDefault="00653C32" w:rsidP="00653C32">
      <w:pPr>
        <w:numPr>
          <w:ilvl w:val="0"/>
          <w:numId w:val="1"/>
        </w:numPr>
        <w:ind w:right="44"/>
      </w:pPr>
      <w:r>
        <w:rPr>
          <w:rFonts w:hint="eastAsia"/>
        </w:rPr>
        <w:t>工業総計の男子</w:t>
      </w:r>
    </w:p>
    <w:p w:rsidR="00653C32" w:rsidRDefault="00653C32" w:rsidP="00653C32">
      <w:pPr>
        <w:numPr>
          <w:ilvl w:val="0"/>
          <w:numId w:val="1"/>
        </w:numPr>
        <w:ind w:right="44"/>
      </w:pPr>
      <w:r>
        <w:rPr>
          <w:rFonts w:hint="eastAsia"/>
        </w:rPr>
        <w:t>工業総計の朝鮮人の男子</w:t>
      </w:r>
    </w:p>
    <w:p w:rsidR="00653C32" w:rsidRDefault="00653C32" w:rsidP="00653C32">
      <w:pPr>
        <w:numPr>
          <w:ilvl w:val="0"/>
          <w:numId w:val="1"/>
        </w:numPr>
        <w:ind w:right="44"/>
      </w:pPr>
      <w:r>
        <w:rPr>
          <w:rFonts w:hint="eastAsia"/>
        </w:rPr>
        <w:t>工業総計の日本人男子</w:t>
      </w:r>
    </w:p>
    <w:p w:rsidR="00653C32" w:rsidRPr="00CD2B3B" w:rsidRDefault="00653C32" w:rsidP="00653C32">
      <w:pPr>
        <w:numPr>
          <w:ilvl w:val="0"/>
          <w:numId w:val="1"/>
        </w:numPr>
        <w:ind w:right="44"/>
        <w:rPr>
          <w:szCs w:val="21"/>
        </w:rPr>
      </w:pPr>
      <w:r>
        <w:rPr>
          <w:rFonts w:hint="eastAsia"/>
        </w:rPr>
        <w:lastRenderedPageBreak/>
        <w:t>建</w:t>
      </w:r>
      <w:r w:rsidRPr="00CD2B3B">
        <w:rPr>
          <w:rFonts w:hint="eastAsia"/>
          <w:szCs w:val="21"/>
        </w:rPr>
        <w:t>設業の朝鮮人の男子</w:t>
      </w:r>
    </w:p>
    <w:p w:rsidR="00653C32" w:rsidRPr="00CD2B3B" w:rsidRDefault="00653C32" w:rsidP="00653C32">
      <w:pPr>
        <w:numPr>
          <w:ilvl w:val="0"/>
          <w:numId w:val="1"/>
        </w:numPr>
        <w:ind w:right="44"/>
        <w:rPr>
          <w:szCs w:val="21"/>
        </w:rPr>
      </w:pPr>
      <w:r w:rsidRPr="00CD2B3B">
        <w:rPr>
          <w:rFonts w:hint="eastAsia"/>
          <w:szCs w:val="21"/>
        </w:rPr>
        <w:t>運搬業の朝鮮人の男子</w:t>
      </w:r>
    </w:p>
    <w:p w:rsidR="00653C32" w:rsidRPr="00CD2B3B" w:rsidRDefault="00653C32" w:rsidP="00653C32">
      <w:pPr>
        <w:numPr>
          <w:ilvl w:val="0"/>
          <w:numId w:val="1"/>
        </w:numPr>
        <w:ind w:right="44"/>
        <w:rPr>
          <w:szCs w:val="21"/>
        </w:rPr>
      </w:pPr>
      <w:r w:rsidRPr="00CD2B3B">
        <w:rPr>
          <w:rFonts w:hint="eastAsia"/>
          <w:szCs w:val="21"/>
        </w:rPr>
        <w:t>理髪業の朝鮮人</w:t>
      </w:r>
    </w:p>
    <w:p w:rsidR="00653C32" w:rsidRPr="00CD2B3B" w:rsidRDefault="00653C32" w:rsidP="00653C32">
      <w:pPr>
        <w:numPr>
          <w:ilvl w:val="0"/>
          <w:numId w:val="1"/>
        </w:numPr>
        <w:ind w:right="44"/>
        <w:rPr>
          <w:szCs w:val="21"/>
        </w:rPr>
      </w:pPr>
      <w:r w:rsidRPr="00CD2B3B">
        <w:rPr>
          <w:rFonts w:hint="eastAsia"/>
          <w:szCs w:val="21"/>
        </w:rPr>
        <w:t>屋外人夫の朝鮮人</w:t>
      </w:r>
    </w:p>
    <w:p w:rsidR="00653C32" w:rsidRPr="00CD2B3B" w:rsidRDefault="00653C32" w:rsidP="00653C32">
      <w:pPr>
        <w:numPr>
          <w:ilvl w:val="0"/>
          <w:numId w:val="1"/>
        </w:numPr>
        <w:ind w:right="44"/>
        <w:rPr>
          <w:szCs w:val="21"/>
        </w:rPr>
      </w:pPr>
      <w:r w:rsidRPr="00CD2B3B">
        <w:rPr>
          <w:rFonts w:hint="eastAsia"/>
          <w:szCs w:val="21"/>
        </w:rPr>
        <w:t>屋外人夫の日本人</w:t>
      </w:r>
    </w:p>
    <w:p w:rsidR="00653C32" w:rsidRPr="00CD2B3B" w:rsidRDefault="00653C32" w:rsidP="00653C32">
      <w:pPr>
        <w:numPr>
          <w:ilvl w:val="0"/>
          <w:numId w:val="1"/>
        </w:numPr>
        <w:ind w:right="44"/>
        <w:rPr>
          <w:szCs w:val="21"/>
        </w:rPr>
      </w:pPr>
      <w:r w:rsidRPr="00CD2B3B">
        <w:rPr>
          <w:rFonts w:hint="eastAsia"/>
          <w:szCs w:val="21"/>
        </w:rPr>
        <w:t>下男・下女の朝鮮人</w:t>
      </w:r>
    </w:p>
    <w:p w:rsidR="00653C32" w:rsidRDefault="00653C32" w:rsidP="00653C32">
      <w:pPr>
        <w:numPr>
          <w:ilvl w:val="0"/>
          <w:numId w:val="1"/>
        </w:numPr>
        <w:ind w:right="44"/>
      </w:pPr>
      <w:r w:rsidRPr="00CD2B3B">
        <w:rPr>
          <w:rFonts w:hint="eastAsia"/>
          <w:szCs w:val="21"/>
        </w:rPr>
        <w:t>下男・</w:t>
      </w:r>
      <w:r>
        <w:rPr>
          <w:rFonts w:hint="eastAsia"/>
        </w:rPr>
        <w:t>下女の日本人</w:t>
      </w:r>
    </w:p>
    <w:p w:rsidR="00653C32" w:rsidRDefault="00653C32" w:rsidP="00653C32">
      <w:pPr>
        <w:numPr>
          <w:ilvl w:val="0"/>
          <w:numId w:val="1"/>
        </w:numPr>
        <w:ind w:right="44"/>
      </w:pPr>
      <w:r>
        <w:rPr>
          <w:rFonts w:hint="eastAsia"/>
        </w:rPr>
        <w:t>官業総計</w:t>
      </w:r>
    </w:p>
    <w:p w:rsidR="00653C32" w:rsidRDefault="00653C32" w:rsidP="00653C32">
      <w:pPr>
        <w:numPr>
          <w:ilvl w:val="0"/>
          <w:numId w:val="1"/>
        </w:numPr>
        <w:ind w:right="44"/>
      </w:pPr>
      <w:r>
        <w:rPr>
          <w:rFonts w:hint="eastAsia"/>
        </w:rPr>
        <w:t>官業総計の朝鮮人</w:t>
      </w:r>
    </w:p>
    <w:p w:rsidR="00653C32" w:rsidRDefault="00653C32" w:rsidP="00653C32">
      <w:pPr>
        <w:ind w:right="44"/>
      </w:pPr>
    </w:p>
    <w:p w:rsidR="00653C32" w:rsidRDefault="00653C32" w:rsidP="00653C32">
      <w:pPr>
        <w:ind w:right="44"/>
      </w:pPr>
      <w:r>
        <w:rPr>
          <w:rFonts w:hint="eastAsia"/>
        </w:rPr>
        <w:t xml:space="preserve">　このうち</w:t>
      </w:r>
      <w:r>
        <w:rPr>
          <w:rFonts w:hint="eastAsia"/>
        </w:rPr>
        <w:t>15</w:t>
      </w:r>
      <w:r>
        <w:rPr>
          <w:rFonts w:hint="eastAsia"/>
        </w:rPr>
        <w:t>から</w:t>
      </w:r>
      <w:r>
        <w:rPr>
          <w:rFonts w:hint="eastAsia"/>
        </w:rPr>
        <w:t>16</w:t>
      </w:r>
      <w:r>
        <w:rPr>
          <w:rFonts w:hint="eastAsia"/>
        </w:rPr>
        <w:t>の官業賃金は、年報の官業統計から</w:t>
      </w:r>
      <w:r w:rsidR="00110DEB">
        <w:rPr>
          <w:rFonts w:hint="eastAsia"/>
        </w:rPr>
        <w:t>そのまま掲載し</w:t>
      </w:r>
      <w:r>
        <w:rPr>
          <w:rFonts w:hint="eastAsia"/>
        </w:rPr>
        <w:t>たものであるが、</w:t>
      </w:r>
      <w:r>
        <w:rPr>
          <w:rFonts w:hint="eastAsia"/>
        </w:rPr>
        <w:t>1</w:t>
      </w:r>
      <w:r>
        <w:rPr>
          <w:rFonts w:hint="eastAsia"/>
        </w:rPr>
        <w:t>～</w:t>
      </w:r>
      <w:r>
        <w:rPr>
          <w:rFonts w:hint="eastAsia"/>
        </w:rPr>
        <w:t>14</w:t>
      </w:r>
      <w:r>
        <w:rPr>
          <w:rFonts w:hint="eastAsia"/>
        </w:rPr>
        <w:t>の職業別賃金に関してはいくつかの工夫を経て推計を行なった。その手順は、以下のとおりである。</w:t>
      </w:r>
    </w:p>
    <w:p w:rsidR="00653C32" w:rsidRDefault="00653C32" w:rsidP="00653C32">
      <w:pPr>
        <w:ind w:right="44"/>
      </w:pPr>
    </w:p>
    <w:p w:rsidR="00653C32" w:rsidRDefault="00653C32" w:rsidP="00653C32">
      <w:pPr>
        <w:numPr>
          <w:ilvl w:val="0"/>
          <w:numId w:val="2"/>
        </w:numPr>
        <w:ind w:right="44"/>
      </w:pPr>
      <w:r>
        <w:rPr>
          <w:rFonts w:hint="eastAsia"/>
        </w:rPr>
        <w:t>『朝鮮総督府統計年報』の資料的制約から、長期にわたって継続した系列の得られる職種を</w:t>
      </w:r>
      <w:r>
        <w:rPr>
          <w:rFonts w:hint="eastAsia"/>
        </w:rPr>
        <w:t>7</w:t>
      </w:r>
      <w:r>
        <w:rPr>
          <w:rFonts w:hint="eastAsia"/>
        </w:rPr>
        <w:t>地域</w:t>
      </w:r>
      <w:r w:rsidR="00D90A0D">
        <w:rPr>
          <w:rFonts w:hint="eastAsia"/>
        </w:rPr>
        <w:t>（木浦、釜山、</w:t>
      </w:r>
      <w:r w:rsidR="00D90A0D" w:rsidRPr="004B5917">
        <w:rPr>
          <w:rFonts w:asciiTheme="minorEastAsia" w:hAnsiTheme="minorEastAsia" w:hint="eastAsia"/>
          <w:bCs/>
          <w:szCs w:val="21"/>
        </w:rPr>
        <w:t>大邱</w:t>
      </w:r>
      <w:r w:rsidR="00D90A0D">
        <w:rPr>
          <w:rFonts w:hint="eastAsia"/>
        </w:rPr>
        <w:t>、平壌、元山、清津）</w:t>
      </w:r>
      <w:r>
        <w:rPr>
          <w:rFonts w:hint="eastAsia"/>
        </w:rPr>
        <w:t>にわたって選定する。</w:t>
      </w:r>
    </w:p>
    <w:p w:rsidR="00653C32" w:rsidRDefault="00653C32" w:rsidP="00653C32">
      <w:pPr>
        <w:numPr>
          <w:ilvl w:val="0"/>
          <w:numId w:val="2"/>
        </w:numPr>
        <w:ind w:right="44"/>
      </w:pPr>
      <w:r>
        <w:rPr>
          <w:rFonts w:hint="eastAsia"/>
        </w:rPr>
        <w:t>つぎに、地域ごとの職種別賃金を適宜各産業に配分して、それぞれの産業における代表賃金相場とみなす。</w:t>
      </w:r>
    </w:p>
    <w:p w:rsidR="00653C32" w:rsidRDefault="00653C32" w:rsidP="00653C32">
      <w:pPr>
        <w:numPr>
          <w:ilvl w:val="0"/>
          <w:numId w:val="2"/>
        </w:numPr>
        <w:ind w:right="44"/>
      </w:pPr>
      <w:r>
        <w:rPr>
          <w:rFonts w:hint="eastAsia"/>
        </w:rPr>
        <w:t>そのうえで、各々の職種の被雇用者数を『昭和五年朝鮮国勢調査報告』から得られる本業人口をもとに</w:t>
      </w:r>
      <w:r w:rsidR="00110DEB">
        <w:rPr>
          <w:rFonts w:hint="eastAsia"/>
        </w:rPr>
        <w:t>ウエイト</w:t>
      </w:r>
      <w:r>
        <w:rPr>
          <w:rFonts w:hint="eastAsia"/>
        </w:rPr>
        <w:t>して上記の職種別賃金相場を産業ごとにくくり、地域ごとの産業別賃金を求める。</w:t>
      </w:r>
    </w:p>
    <w:p w:rsidR="00653C32" w:rsidRDefault="00653C32" w:rsidP="00653C32">
      <w:pPr>
        <w:numPr>
          <w:ilvl w:val="0"/>
          <w:numId w:val="2"/>
        </w:numPr>
        <w:ind w:right="44"/>
      </w:pPr>
      <w:r>
        <w:rPr>
          <w:rFonts w:hint="eastAsia"/>
        </w:rPr>
        <w:t>最後に、以上のようにして得られた産業別賃金の全地域平均を求める。ウ</w:t>
      </w:r>
      <w:r w:rsidR="00110DEB">
        <w:rPr>
          <w:rFonts w:hint="eastAsia"/>
        </w:rPr>
        <w:t>エ</w:t>
      </w:r>
      <w:r>
        <w:rPr>
          <w:rFonts w:hint="eastAsia"/>
        </w:rPr>
        <w:t>イトは</w:t>
      </w:r>
      <w:r w:rsidR="00110DEB">
        <w:rPr>
          <w:rFonts w:hint="eastAsia"/>
        </w:rPr>
        <w:t>1930</w:t>
      </w:r>
      <w:r w:rsidR="00110DEB">
        <w:rPr>
          <w:rFonts w:hint="eastAsia"/>
        </w:rPr>
        <w:t>年センサス（</w:t>
      </w:r>
      <w:r>
        <w:rPr>
          <w:rFonts w:hint="eastAsia"/>
        </w:rPr>
        <w:t>昭和五年国勢調査</w:t>
      </w:r>
      <w:r w:rsidR="00110DEB">
        <w:rPr>
          <w:rFonts w:hint="eastAsia"/>
        </w:rPr>
        <w:t>）</w:t>
      </w:r>
      <w:r>
        <w:rPr>
          <w:rFonts w:hint="eastAsia"/>
        </w:rPr>
        <w:t>の地域別雇用数である。</w:t>
      </w:r>
    </w:p>
    <w:p w:rsidR="00653C32" w:rsidRDefault="00653C32" w:rsidP="00653C32">
      <w:pPr>
        <w:ind w:right="44"/>
      </w:pPr>
    </w:p>
    <w:p w:rsidR="00653C32" w:rsidRDefault="00653C32" w:rsidP="00653C32">
      <w:pPr>
        <w:ind w:right="44" w:firstLineChars="100" w:firstLine="210"/>
      </w:pPr>
      <w:r>
        <w:rPr>
          <w:rFonts w:hint="eastAsia"/>
        </w:rPr>
        <w:t>尾高（</w:t>
      </w:r>
      <w:r w:rsidR="00E15712">
        <w:rPr>
          <w:rFonts w:hint="eastAsia"/>
        </w:rPr>
        <w:t>1975</w:t>
      </w:r>
      <w:r w:rsidR="00E15712">
        <w:rPr>
          <w:rFonts w:hint="eastAsia"/>
        </w:rPr>
        <w:t>、</w:t>
      </w:r>
      <w:r>
        <w:rPr>
          <w:rFonts w:hint="eastAsia"/>
        </w:rPr>
        <w:t>1988</w:t>
      </w:r>
      <w:r>
        <w:rPr>
          <w:rFonts w:hint="eastAsia"/>
        </w:rPr>
        <w:t>）では、こうして得られた賃金系列</w:t>
      </w:r>
      <w:r w:rsidR="00027A11">
        <w:rPr>
          <w:rFonts w:hint="eastAsia"/>
        </w:rPr>
        <w:t>を</w:t>
      </w:r>
      <w:r>
        <w:rPr>
          <w:rFonts w:hint="eastAsia"/>
        </w:rPr>
        <w:t>、紡織業（男子</w:t>
      </w:r>
      <w:r>
        <w:rPr>
          <w:rFonts w:hint="eastAsia"/>
        </w:rPr>
        <w:t>2</w:t>
      </w:r>
      <w:r>
        <w:rPr>
          <w:rFonts w:hint="eastAsia"/>
        </w:rPr>
        <w:t>職種）と金属・機器工業（男子</w:t>
      </w:r>
      <w:r>
        <w:rPr>
          <w:rFonts w:hint="eastAsia"/>
        </w:rPr>
        <w:t>5</w:t>
      </w:r>
      <w:r>
        <w:rPr>
          <w:rFonts w:hint="eastAsia"/>
        </w:rPr>
        <w:t>職種）と窯業（男子</w:t>
      </w:r>
      <w:r>
        <w:rPr>
          <w:rFonts w:hint="eastAsia"/>
        </w:rPr>
        <w:t>1</w:t>
      </w:r>
      <w:r>
        <w:rPr>
          <w:rFonts w:hint="eastAsia"/>
        </w:rPr>
        <w:t>職種）と印刷制本工業（男子</w:t>
      </w:r>
      <w:r>
        <w:rPr>
          <w:rFonts w:hint="eastAsia"/>
        </w:rPr>
        <w:t>1</w:t>
      </w:r>
      <w:r>
        <w:rPr>
          <w:rFonts w:hint="eastAsia"/>
        </w:rPr>
        <w:t>職種）と木材・木製品工業（男子</w:t>
      </w:r>
      <w:r>
        <w:rPr>
          <w:rFonts w:hint="eastAsia"/>
        </w:rPr>
        <w:t>4</w:t>
      </w:r>
      <w:r>
        <w:rPr>
          <w:rFonts w:hint="eastAsia"/>
        </w:rPr>
        <w:t>職種）と食料品工業（男子</w:t>
      </w:r>
      <w:r>
        <w:rPr>
          <w:rFonts w:hint="eastAsia"/>
        </w:rPr>
        <w:t>2</w:t>
      </w:r>
      <w:r>
        <w:rPr>
          <w:rFonts w:hint="eastAsia"/>
        </w:rPr>
        <w:t>職種）とその他の工業（男子</w:t>
      </w:r>
      <w:r>
        <w:rPr>
          <w:rFonts w:hint="eastAsia"/>
        </w:rPr>
        <w:t>4</w:t>
      </w:r>
      <w:r>
        <w:rPr>
          <w:rFonts w:hint="eastAsia"/>
        </w:rPr>
        <w:t>職種）</w:t>
      </w:r>
      <w:r w:rsidR="00027A11">
        <w:rPr>
          <w:rFonts w:hint="eastAsia"/>
        </w:rPr>
        <w:t>に</w:t>
      </w:r>
      <w:r>
        <w:rPr>
          <w:rFonts w:hint="eastAsia"/>
        </w:rPr>
        <w:t>括って、それを「工業賃金」</w:t>
      </w:r>
      <w:r>
        <w:rPr>
          <w:rStyle w:val="a5"/>
        </w:rPr>
        <w:footnoteReference w:id="3"/>
      </w:r>
      <w:r w:rsidR="001235E7">
        <w:rPr>
          <w:rFonts w:hint="eastAsia"/>
        </w:rPr>
        <w:t>とした</w:t>
      </w:r>
      <w:r>
        <w:rPr>
          <w:rFonts w:hint="eastAsia"/>
        </w:rPr>
        <w:t>。その理由について、尾高〔</w:t>
      </w:r>
      <w:r>
        <w:rPr>
          <w:rFonts w:hint="eastAsia"/>
        </w:rPr>
        <w:t>1975</w:t>
      </w:r>
      <w:r>
        <w:rPr>
          <w:rFonts w:hint="eastAsia"/>
        </w:rPr>
        <w:t>〕は「かなう限り日本における長期経済統計（</w:t>
      </w:r>
      <w:r>
        <w:rPr>
          <w:rFonts w:hint="eastAsia"/>
        </w:rPr>
        <w:t>LTES</w:t>
      </w:r>
      <w:r>
        <w:rPr>
          <w:rFonts w:hint="eastAsia"/>
        </w:rPr>
        <w:t>）の作業との対応が容易になるように心がけた。例えば、製造業賃金の推計法は、原理的には</w:t>
      </w:r>
      <w:r>
        <w:rPr>
          <w:rFonts w:hint="eastAsia"/>
        </w:rPr>
        <w:t>LTES</w:t>
      </w:r>
      <w:r>
        <w:rPr>
          <w:rFonts w:hint="eastAsia"/>
        </w:rPr>
        <w:t>に収められた</w:t>
      </w:r>
      <w:r>
        <w:rPr>
          <w:rFonts w:hint="eastAsia"/>
        </w:rPr>
        <w:t>A</w:t>
      </w:r>
      <w:r>
        <w:rPr>
          <w:rFonts w:hint="eastAsia"/>
        </w:rPr>
        <w:t>系列（梅村シリーズ）の作成法にのっとったものである。これは、</w:t>
      </w:r>
      <w:r>
        <w:rPr>
          <w:rFonts w:hint="eastAsia"/>
        </w:rPr>
        <w:t>LTES</w:t>
      </w:r>
      <w:r>
        <w:rPr>
          <w:rFonts w:hint="eastAsia"/>
        </w:rPr>
        <w:t>の作業方式が妥当だというだけでなく、分析結果の相互比較の便宜を考えたからにほかならない」と指摘している（尾高〔</w:t>
      </w:r>
      <w:r>
        <w:rPr>
          <w:rFonts w:hint="eastAsia"/>
        </w:rPr>
        <w:t>1975</w:t>
      </w:r>
      <w:r>
        <w:rPr>
          <w:rFonts w:hint="eastAsia"/>
        </w:rPr>
        <w:t>〕</w:t>
      </w:r>
      <w:r>
        <w:rPr>
          <w:rFonts w:hint="eastAsia"/>
        </w:rPr>
        <w:t>p151</w:t>
      </w:r>
      <w:r>
        <w:rPr>
          <w:rFonts w:hint="eastAsia"/>
        </w:rPr>
        <w:t>）</w:t>
      </w:r>
    </w:p>
    <w:p w:rsidR="00653C32" w:rsidRDefault="00653C32" w:rsidP="001235E7">
      <w:pPr>
        <w:ind w:right="44" w:firstLineChars="100" w:firstLine="210"/>
      </w:pPr>
      <w:r>
        <w:rPr>
          <w:rFonts w:hint="eastAsia"/>
        </w:rPr>
        <w:t>しかし、</w:t>
      </w:r>
      <w:r w:rsidR="001235E7">
        <w:rPr>
          <w:rFonts w:hint="eastAsia"/>
        </w:rPr>
        <w:t>年報の職種別賃金から</w:t>
      </w:r>
      <w:r>
        <w:rPr>
          <w:rFonts w:hint="eastAsia"/>
        </w:rPr>
        <w:t>「工業賃金」</w:t>
      </w:r>
      <w:r w:rsidR="001235E7">
        <w:rPr>
          <w:rFonts w:hint="eastAsia"/>
        </w:rPr>
        <w:t>を導出するという</w:t>
      </w:r>
      <w:r>
        <w:rPr>
          <w:rFonts w:hint="eastAsia"/>
        </w:rPr>
        <w:t>考えについては</w:t>
      </w:r>
      <w:r w:rsidR="001235E7">
        <w:rPr>
          <w:rFonts w:hint="eastAsia"/>
        </w:rPr>
        <w:t>、</w:t>
      </w:r>
      <w:r>
        <w:rPr>
          <w:rFonts w:hint="eastAsia"/>
        </w:rPr>
        <w:t>いくつかの批判がある。</w:t>
      </w:r>
      <w:r w:rsidR="001235E7">
        <w:rPr>
          <w:rFonts w:hint="eastAsia"/>
        </w:rPr>
        <w:t>たとえば、</w:t>
      </w:r>
      <w:r>
        <w:rPr>
          <w:rFonts w:ascii="ＭＳ 明朝" w:hAnsi="ＭＳ 明朝" w:hint="eastAsia"/>
        </w:rPr>
        <w:t>許粹烈</w:t>
      </w:r>
      <w:r w:rsidRPr="000F228B">
        <w:rPr>
          <w:rFonts w:hAnsi="ＭＳ 明朝"/>
        </w:rPr>
        <w:t>（</w:t>
      </w:r>
      <w:r w:rsidRPr="000F228B">
        <w:t>198</w:t>
      </w:r>
      <w:r w:rsidR="005474CE">
        <w:rPr>
          <w:rFonts w:hint="eastAsia"/>
        </w:rPr>
        <w:t>1</w:t>
      </w:r>
      <w:r w:rsidRPr="000F228B">
        <w:rPr>
          <w:rFonts w:hAnsi="ＭＳ 明朝"/>
        </w:rPr>
        <w:t>）</w:t>
      </w:r>
      <w:r>
        <w:rPr>
          <w:rFonts w:hAnsi="ＭＳ 明朝" w:hint="eastAsia"/>
        </w:rPr>
        <w:t>は、つぎのように指摘している――</w:t>
      </w:r>
      <w:r>
        <w:rPr>
          <w:rFonts w:hint="eastAsia"/>
        </w:rPr>
        <w:t>「（年報に属する）労働者の職種がこのようなものであるなら、そこには土木・建築関係の労働者、製造業関係の労働者、農業・漁業関係の労働者、サービス関係の労働者が混在していると見るのが正しい。したがって明確に断言できることは、朝鮮総督府の調査対象職種にしても朝鮮銀行の調査対象職種にしても、これらを括って</w:t>
      </w:r>
      <w:r w:rsidR="005474CE">
        <w:rPr>
          <w:rFonts w:hint="eastAsia"/>
        </w:rPr>
        <w:t>工業</w:t>
      </w:r>
      <w:r>
        <w:rPr>
          <w:rFonts w:hint="eastAsia"/>
        </w:rPr>
        <w:t>労働者ということはできないとういことである。…朝鮮総督府…の調査対象の職種から製造業労働者に近いものを挙げると、桶工、染物職、洋服製縫職、杜師、醤油製造職、活版植字工、鍛冶、鋳物、菓子製造職などの</w:t>
      </w:r>
      <w:r>
        <w:rPr>
          <w:rFonts w:hint="eastAsia"/>
        </w:rPr>
        <w:t>9</w:t>
      </w:r>
      <w:r>
        <w:rPr>
          <w:rFonts w:hint="eastAsia"/>
        </w:rPr>
        <w:t>職種であるが、このなかには製造業労働者として選んでも良いのかという疑問もある。仮にこれらを製造業労働者として見なすことができたとしても、それが製造業を代表できると考えることは困難である</w:t>
      </w:r>
      <w:r w:rsidR="002660FB">
        <w:rPr>
          <w:rFonts w:hint="eastAsia"/>
        </w:rPr>
        <w:t>。</w:t>
      </w:r>
      <w:r>
        <w:rPr>
          <w:rFonts w:hint="eastAsia"/>
        </w:rPr>
        <w:t>尾高の賃金推計は、ここに多くの問題を抱えている」（</w:t>
      </w:r>
      <w:r w:rsidR="00E15712">
        <w:rPr>
          <w:rFonts w:hint="eastAsia"/>
        </w:rPr>
        <w:t>許</w:t>
      </w:r>
      <w:r>
        <w:rPr>
          <w:rFonts w:hint="eastAsia"/>
        </w:rPr>
        <w:t>〔</w:t>
      </w:r>
      <w:r>
        <w:rPr>
          <w:rFonts w:hint="eastAsia"/>
        </w:rPr>
        <w:t>1981</w:t>
      </w:r>
      <w:r>
        <w:rPr>
          <w:rFonts w:hint="eastAsia"/>
        </w:rPr>
        <w:t>〕</w:t>
      </w:r>
      <w:r>
        <w:rPr>
          <w:rFonts w:hint="eastAsia"/>
        </w:rPr>
        <w:t>pp226-227</w:t>
      </w:r>
      <w:r>
        <w:rPr>
          <w:rFonts w:hint="eastAsia"/>
        </w:rPr>
        <w:t>）。そのうえで、</w:t>
      </w:r>
      <w:r>
        <w:rPr>
          <w:rFonts w:ascii="ＭＳ 明朝" w:hAnsi="ＭＳ 明朝" w:hint="eastAsia"/>
        </w:rPr>
        <w:t>許粹烈</w:t>
      </w:r>
      <w:r w:rsidRPr="000F228B">
        <w:rPr>
          <w:rFonts w:hAnsi="ＭＳ 明朝"/>
        </w:rPr>
        <w:t>（</w:t>
      </w:r>
      <w:r w:rsidRPr="000F228B">
        <w:t>198</w:t>
      </w:r>
      <w:r>
        <w:rPr>
          <w:rFonts w:hint="eastAsia"/>
        </w:rPr>
        <w:t>2</w:t>
      </w:r>
      <w:r w:rsidRPr="000F228B">
        <w:rPr>
          <w:rFonts w:hAnsi="ＭＳ 明朝"/>
        </w:rPr>
        <w:t>）</w:t>
      </w:r>
      <w:r>
        <w:rPr>
          <w:rFonts w:hAnsi="ＭＳ 明朝" w:hint="eastAsia"/>
        </w:rPr>
        <w:t>は</w:t>
      </w:r>
      <w:r>
        <w:rPr>
          <w:rFonts w:hint="eastAsia"/>
        </w:rPr>
        <w:t>尾高推計とは異なり「熟練労働者」と「非熟練労働者」に二分して推計を行なった</w:t>
      </w:r>
      <w:r>
        <w:rPr>
          <w:rStyle w:val="a5"/>
        </w:rPr>
        <w:footnoteReference w:id="4"/>
      </w:r>
      <w:r>
        <w:rPr>
          <w:rFonts w:hint="eastAsia"/>
        </w:rPr>
        <w:t>。</w:t>
      </w:r>
    </w:p>
    <w:p w:rsidR="00653C32" w:rsidRDefault="00653C32" w:rsidP="00653C32">
      <w:pPr>
        <w:ind w:right="44" w:firstLineChars="100" w:firstLine="210"/>
      </w:pPr>
      <w:r>
        <w:rPr>
          <w:rFonts w:hint="eastAsia"/>
        </w:rPr>
        <w:t>年報の賃金を熟練・非熟練に分類するという方法は、その後の研究でも共通している</w:t>
      </w:r>
      <w:r w:rsidR="00E15712">
        <w:rPr>
          <w:rFonts w:hint="eastAsia"/>
        </w:rPr>
        <w:t>ものの、</w:t>
      </w:r>
      <w:r>
        <w:rPr>
          <w:rFonts w:hint="eastAsia"/>
        </w:rPr>
        <w:t>推計方法についてはいくつかの新しい試みが行なわれている。</w:t>
      </w:r>
    </w:p>
    <w:p w:rsidR="001E5EDE" w:rsidRDefault="00653C32" w:rsidP="00653C32">
      <w:pPr>
        <w:ind w:right="44" w:firstLineChars="100" w:firstLine="210"/>
      </w:pPr>
      <w:r w:rsidRPr="00912207">
        <w:rPr>
          <w:rFonts w:hint="eastAsia"/>
        </w:rPr>
        <w:t>たとえば、</w:t>
      </w:r>
      <w:r w:rsidRPr="00912207">
        <w:rPr>
          <w:rFonts w:hint="eastAsia"/>
        </w:rPr>
        <w:t>Cha and Lee</w:t>
      </w:r>
      <w:r w:rsidR="005474CE">
        <w:rPr>
          <w:rFonts w:hint="eastAsia"/>
        </w:rPr>
        <w:t>（</w:t>
      </w:r>
      <w:r w:rsidRPr="00912207">
        <w:rPr>
          <w:rFonts w:hint="eastAsia"/>
        </w:rPr>
        <w:t>2008</w:t>
      </w:r>
      <w:r w:rsidR="005474CE">
        <w:rPr>
          <w:rFonts w:hint="eastAsia"/>
        </w:rPr>
        <w:t>）</w:t>
      </w:r>
      <w:r>
        <w:rPr>
          <w:rFonts w:hint="eastAsia"/>
        </w:rPr>
        <w:t>は年報のすべてのデータを利用することを試みた。これは、尾高（</w:t>
      </w:r>
      <w:r>
        <w:rPr>
          <w:rFonts w:hint="eastAsia"/>
        </w:rPr>
        <w:t>1975</w:t>
      </w:r>
      <w:r>
        <w:rPr>
          <w:rFonts w:hint="eastAsia"/>
        </w:rPr>
        <w:t>、</w:t>
      </w:r>
      <w:r>
        <w:rPr>
          <w:rFonts w:hint="eastAsia"/>
        </w:rPr>
        <w:t>1988</w:t>
      </w:r>
      <w:r>
        <w:rPr>
          <w:rFonts w:hint="eastAsia"/>
        </w:rPr>
        <w:t>）が統計年報の</w:t>
      </w:r>
      <w:r>
        <w:rPr>
          <w:rFonts w:hint="eastAsia"/>
        </w:rPr>
        <w:t>51</w:t>
      </w:r>
      <w:r>
        <w:rPr>
          <w:rFonts w:hint="eastAsia"/>
        </w:rPr>
        <w:t>種の職種別データのうち、比較的長期にわたって得られる</w:t>
      </w:r>
      <w:r>
        <w:rPr>
          <w:rFonts w:hint="eastAsia"/>
        </w:rPr>
        <w:t>7</w:t>
      </w:r>
      <w:r>
        <w:rPr>
          <w:rFonts w:hint="eastAsia"/>
        </w:rPr>
        <w:t>地域の</w:t>
      </w:r>
      <w:r>
        <w:rPr>
          <w:rFonts w:hint="eastAsia"/>
        </w:rPr>
        <w:t>40</w:t>
      </w:r>
      <w:r>
        <w:rPr>
          <w:rFonts w:hint="eastAsia"/>
        </w:rPr>
        <w:t>種のデータ</w:t>
      </w:r>
      <w:r w:rsidR="005474CE">
        <w:rPr>
          <w:rFonts w:hint="eastAsia"/>
        </w:rPr>
        <w:t>のみを採用して</w:t>
      </w:r>
      <w:r>
        <w:rPr>
          <w:rFonts w:hint="eastAsia"/>
        </w:rPr>
        <w:t>利用データを制限したのとは対照をなす。</w:t>
      </w:r>
      <w:r w:rsidRPr="00912207">
        <w:rPr>
          <w:rFonts w:hint="eastAsia"/>
        </w:rPr>
        <w:t>Cha and Lee</w:t>
      </w:r>
      <w:r w:rsidR="005474CE">
        <w:rPr>
          <w:rFonts w:hint="eastAsia"/>
        </w:rPr>
        <w:t>（</w:t>
      </w:r>
      <w:r w:rsidRPr="00912207">
        <w:rPr>
          <w:rFonts w:hint="eastAsia"/>
        </w:rPr>
        <w:t>2008</w:t>
      </w:r>
      <w:r w:rsidR="005474CE">
        <w:rPr>
          <w:rFonts w:hint="eastAsia"/>
        </w:rPr>
        <w:t>）</w:t>
      </w:r>
      <w:r>
        <w:rPr>
          <w:rFonts w:hint="eastAsia"/>
        </w:rPr>
        <w:t>はすべてのデータを利用するために、回帰分析から植民地期の賃金を推計した</w:t>
      </w:r>
      <w:r>
        <w:rPr>
          <w:rStyle w:val="a5"/>
        </w:rPr>
        <w:footnoteReference w:id="5"/>
      </w:r>
      <w:r>
        <w:rPr>
          <w:rFonts w:hint="eastAsia"/>
        </w:rPr>
        <w:t>。</w:t>
      </w:r>
      <w:r w:rsidR="00D262FE">
        <w:rPr>
          <w:rFonts w:hint="eastAsia"/>
        </w:rPr>
        <w:t>また、金洛年・朴基炷（</w:t>
      </w:r>
      <w:r w:rsidR="00E15712">
        <w:rPr>
          <w:rFonts w:hint="eastAsia"/>
        </w:rPr>
        <w:t>2010</w:t>
      </w:r>
      <w:r w:rsidR="00D262FE">
        <w:rPr>
          <w:rFonts w:hint="eastAsia"/>
        </w:rPr>
        <w:t>）は</w:t>
      </w:r>
      <w:r w:rsidR="002660FB">
        <w:rPr>
          <w:rFonts w:hint="eastAsia"/>
        </w:rPr>
        <w:t>、地域と業種と給与形態が共通する</w:t>
      </w:r>
      <w:r w:rsidR="00D262FE">
        <w:rPr>
          <w:rFonts w:hint="eastAsia"/>
        </w:rPr>
        <w:t>隣接する二つの年の賃金比率（</w:t>
      </w:r>
      <w:r w:rsidR="00D262FE" w:rsidRPr="0039130E">
        <w:t>Wt+1</w:t>
      </w:r>
      <w:r w:rsidR="00D262FE" w:rsidRPr="0039130E">
        <w:t>／</w:t>
      </w:r>
      <w:r w:rsidR="00D262FE" w:rsidRPr="0039130E">
        <w:t>W</w:t>
      </w:r>
      <w:r w:rsidR="00D262FE">
        <w:rPr>
          <w:rFonts w:hint="eastAsia"/>
        </w:rPr>
        <w:t>t</w:t>
      </w:r>
      <w:r w:rsidR="00D262FE" w:rsidRPr="0039130E">
        <w:t>）</w:t>
      </w:r>
      <w:r w:rsidR="00D262FE">
        <w:rPr>
          <w:rFonts w:hint="eastAsia"/>
        </w:rPr>
        <w:t>を加重平均して賃金指数を求める方法でアプローチした。</w:t>
      </w:r>
      <w:r w:rsidR="002660FB">
        <w:rPr>
          <w:rFonts w:hint="eastAsia"/>
        </w:rPr>
        <w:t>金洛年・朴基炷（</w:t>
      </w:r>
      <w:r w:rsidR="00E15712">
        <w:rPr>
          <w:rFonts w:hint="eastAsia"/>
        </w:rPr>
        <w:t>2010</w:t>
      </w:r>
      <w:r w:rsidR="002660FB">
        <w:rPr>
          <w:rFonts w:hint="eastAsia"/>
        </w:rPr>
        <w:t>）は、</w:t>
      </w:r>
      <w:r w:rsidR="001E5EDE">
        <w:rPr>
          <w:rFonts w:hint="eastAsia"/>
        </w:rPr>
        <w:t>これによって年報の賃金データの</w:t>
      </w:r>
      <w:r w:rsidR="001E5EDE">
        <w:rPr>
          <w:rFonts w:hint="eastAsia"/>
        </w:rPr>
        <w:t>87</w:t>
      </w:r>
      <w:r w:rsidR="001E5EDE">
        <w:rPr>
          <w:rFonts w:hint="eastAsia"/>
        </w:rPr>
        <w:t>％を利用した（</w:t>
      </w:r>
      <w:r w:rsidR="001E5EDE">
        <w:rPr>
          <w:rFonts w:hint="eastAsia"/>
        </w:rPr>
        <w:t>13</w:t>
      </w:r>
      <w:r w:rsidR="001E5EDE">
        <w:rPr>
          <w:rFonts w:hint="eastAsia"/>
        </w:rPr>
        <w:t>％は</w:t>
      </w:r>
      <w:r w:rsidR="002660FB">
        <w:rPr>
          <w:rFonts w:hint="eastAsia"/>
        </w:rPr>
        <w:t>条件が共通していないので、</w:t>
      </w:r>
      <w:r w:rsidR="001E5EDE">
        <w:rPr>
          <w:rFonts w:hint="eastAsia"/>
        </w:rPr>
        <w:t>非連続</w:t>
      </w:r>
      <w:r w:rsidR="002660FB">
        <w:rPr>
          <w:rFonts w:hint="eastAsia"/>
        </w:rPr>
        <w:t>とし</w:t>
      </w:r>
      <w:r w:rsidR="001E5EDE">
        <w:rPr>
          <w:rFonts w:hint="eastAsia"/>
        </w:rPr>
        <w:t>破棄）。</w:t>
      </w:r>
    </w:p>
    <w:p w:rsidR="001D23FB" w:rsidRDefault="001E5EDE" w:rsidP="00913DFF">
      <w:pPr>
        <w:ind w:firstLineChars="100" w:firstLine="210"/>
      </w:pPr>
      <w:r w:rsidRPr="00912207">
        <w:rPr>
          <w:rFonts w:hint="eastAsia"/>
        </w:rPr>
        <w:t>Cha and Lee</w:t>
      </w:r>
      <w:r w:rsidRPr="00912207">
        <w:rPr>
          <w:rFonts w:hint="eastAsia"/>
        </w:rPr>
        <w:t>〔</w:t>
      </w:r>
      <w:r w:rsidRPr="00912207">
        <w:rPr>
          <w:rFonts w:hint="eastAsia"/>
        </w:rPr>
        <w:t>2008</w:t>
      </w:r>
      <w:r w:rsidRPr="00912207">
        <w:rPr>
          <w:rFonts w:hint="eastAsia"/>
        </w:rPr>
        <w:t>〕</w:t>
      </w:r>
      <w:r>
        <w:rPr>
          <w:rFonts w:hint="eastAsia"/>
        </w:rPr>
        <w:t>および金洛年・朴基炷（</w:t>
      </w:r>
      <w:r w:rsidR="00E15712">
        <w:rPr>
          <w:rFonts w:hint="eastAsia"/>
        </w:rPr>
        <w:t>2010</w:t>
      </w:r>
      <w:r>
        <w:rPr>
          <w:rFonts w:hint="eastAsia"/>
        </w:rPr>
        <w:t>）の研究は、既存の尾高推計の方法よりも多くのデータを</w:t>
      </w:r>
      <w:r w:rsidR="005474CE">
        <w:rPr>
          <w:rFonts w:hint="eastAsia"/>
        </w:rPr>
        <w:t>利用することで、いっそう正確な推計を行なうことができるという点で共通している</w:t>
      </w:r>
      <w:r>
        <w:rPr>
          <w:rFonts w:hint="eastAsia"/>
        </w:rPr>
        <w:t>。しかし、その後の車（</w:t>
      </w:r>
      <w:r>
        <w:rPr>
          <w:rFonts w:hint="eastAsia"/>
        </w:rPr>
        <w:t>2011</w:t>
      </w:r>
      <w:r>
        <w:rPr>
          <w:rFonts w:hint="eastAsia"/>
        </w:rPr>
        <w:t>）が自ら指摘しているように、</w:t>
      </w:r>
      <w:r w:rsidR="005474CE">
        <w:rPr>
          <w:rFonts w:hint="eastAsia"/>
        </w:rPr>
        <w:t>「</w:t>
      </w:r>
      <w:r>
        <w:rPr>
          <w:rFonts w:hint="eastAsia"/>
        </w:rPr>
        <w:t>多くの観測値に根拠を置いた推計が必ずしも少ない観測値に根拠を置いた推計よりも優れているとは限らない。なぜなら、年報で調査された賃金は無作為のサンプル調査ではないからである。</w:t>
      </w:r>
      <w:r>
        <w:rPr>
          <w:rFonts w:hint="eastAsia"/>
        </w:rPr>
        <w:t>1926</w:t>
      </w:r>
      <w:r>
        <w:rPr>
          <w:rFonts w:hint="eastAsia"/>
        </w:rPr>
        <w:t>年からは調査対象となる地域の数が大きく減少したばかりでなく、</w:t>
      </w:r>
      <w:r>
        <w:rPr>
          <w:rFonts w:hint="eastAsia"/>
        </w:rPr>
        <w:t>1930</w:t>
      </w:r>
      <w:r>
        <w:rPr>
          <w:rFonts w:hint="eastAsia"/>
        </w:rPr>
        <w:t>年ころからは調査対象の職種が減少した。仮に調査から抜け落ちた地域や職種がその後も継続して調査された地域や職種と異なる場合、サンプル数が多いとしてもすべてを利用することでバイアスが生じてしまうことがある</w:t>
      </w:r>
      <w:r w:rsidR="00E15712">
        <w:rPr>
          <w:rFonts w:hint="eastAsia"/>
        </w:rPr>
        <w:t>」からである（車（</w:t>
      </w:r>
      <w:r w:rsidR="00E15712">
        <w:rPr>
          <w:rFonts w:hint="eastAsia"/>
        </w:rPr>
        <w:t>2011</w:t>
      </w:r>
      <w:r w:rsidR="00E15712">
        <w:rPr>
          <w:rFonts w:hint="eastAsia"/>
        </w:rPr>
        <w:t>））</w:t>
      </w:r>
      <w:r>
        <w:rPr>
          <w:rFonts w:hint="eastAsia"/>
        </w:rPr>
        <w:t>。</w:t>
      </w:r>
      <w:r w:rsidR="00913DFF">
        <w:rPr>
          <w:rFonts w:hint="eastAsia"/>
        </w:rPr>
        <w:t>このことから、車（</w:t>
      </w:r>
      <w:r w:rsidR="00913DFF">
        <w:rPr>
          <w:rFonts w:hint="eastAsia"/>
        </w:rPr>
        <w:t>2011</w:t>
      </w:r>
      <w:r w:rsidR="00913DFF">
        <w:rPr>
          <w:rFonts w:hint="eastAsia"/>
        </w:rPr>
        <w:t>）は、既存の自らの推計方法は絶対的に正しくなく、尾高の方法に一定の理解を示している。また、</w:t>
      </w:r>
      <w:r w:rsidR="00653C32">
        <w:rPr>
          <w:rFonts w:hint="eastAsia"/>
        </w:rPr>
        <w:t>金洛年・朴基炷（</w:t>
      </w:r>
      <w:r w:rsidR="00E15712">
        <w:rPr>
          <w:rFonts w:hint="eastAsia"/>
        </w:rPr>
        <w:t>2010</w:t>
      </w:r>
      <w:r w:rsidR="00653C32">
        <w:rPr>
          <w:rFonts w:hint="eastAsia"/>
        </w:rPr>
        <w:t>）</w:t>
      </w:r>
      <w:r w:rsidR="00913DFF">
        <w:rPr>
          <w:rFonts w:hint="eastAsia"/>
        </w:rPr>
        <w:t>も、</w:t>
      </w:r>
      <w:r w:rsidR="00653C32">
        <w:rPr>
          <w:rFonts w:hint="eastAsia"/>
        </w:rPr>
        <w:t>自らの推計</w:t>
      </w:r>
      <w:r w:rsidR="00913DFF">
        <w:rPr>
          <w:rFonts w:hint="eastAsia"/>
        </w:rPr>
        <w:t>結果を</w:t>
      </w:r>
      <w:r w:rsidR="00653C32">
        <w:rPr>
          <w:rFonts w:hint="eastAsia"/>
        </w:rPr>
        <w:t>既存研究との比較</w:t>
      </w:r>
      <w:r w:rsidR="00913DFF">
        <w:rPr>
          <w:rFonts w:hint="eastAsia"/>
        </w:rPr>
        <w:t>する</w:t>
      </w:r>
      <w:r w:rsidR="00653C32">
        <w:rPr>
          <w:rFonts w:hint="eastAsia"/>
        </w:rPr>
        <w:t>にとどめ、</w:t>
      </w:r>
      <w:r w:rsidR="00913DFF">
        <w:rPr>
          <w:rFonts w:hint="eastAsia"/>
        </w:rPr>
        <w:t>推計方法の</w:t>
      </w:r>
      <w:r w:rsidR="00653C32">
        <w:rPr>
          <w:rFonts w:hint="eastAsia"/>
        </w:rPr>
        <w:t>絶対的</w:t>
      </w:r>
      <w:r w:rsidR="00226EB9">
        <w:rPr>
          <w:rFonts w:hint="eastAsia"/>
        </w:rPr>
        <w:t>に正しいという</w:t>
      </w:r>
      <w:r w:rsidR="00653C32">
        <w:rPr>
          <w:rFonts w:hint="eastAsia"/>
        </w:rPr>
        <w:t>評価を行なっていない。</w:t>
      </w:r>
    </w:p>
    <w:p w:rsidR="00913DFF" w:rsidRPr="001D23FB" w:rsidRDefault="00913DFF" w:rsidP="00913DFF">
      <w:pPr>
        <w:ind w:firstLineChars="100" w:firstLine="210"/>
      </w:pPr>
    </w:p>
    <w:p w:rsidR="00653C32" w:rsidRDefault="00653C32">
      <w:pPr>
        <w:rPr>
          <w:b/>
        </w:rPr>
      </w:pPr>
      <w:r>
        <w:rPr>
          <w:rFonts w:hint="eastAsia"/>
          <w:b/>
        </w:rPr>
        <w:t>(3)</w:t>
      </w:r>
      <w:r>
        <w:rPr>
          <w:rFonts w:hint="eastAsia"/>
          <w:b/>
        </w:rPr>
        <w:t>推計方法</w:t>
      </w:r>
    </w:p>
    <w:p w:rsidR="00653C32" w:rsidRDefault="00653C32" w:rsidP="002660FB">
      <w:r>
        <w:rPr>
          <w:rFonts w:hint="eastAsia"/>
        </w:rPr>
        <w:t xml:space="preserve">　ここでは、基本的に尾高（</w:t>
      </w:r>
      <w:r w:rsidR="00E15712">
        <w:rPr>
          <w:rFonts w:hint="eastAsia"/>
        </w:rPr>
        <w:t>1975</w:t>
      </w:r>
      <w:r w:rsidR="00E15712">
        <w:rPr>
          <w:rFonts w:hint="eastAsia"/>
        </w:rPr>
        <w:t>、</w:t>
      </w:r>
      <w:r>
        <w:rPr>
          <w:rFonts w:hint="eastAsia"/>
        </w:rPr>
        <w:t>1988</w:t>
      </w:r>
      <w:r>
        <w:rPr>
          <w:rFonts w:hint="eastAsia"/>
        </w:rPr>
        <w:t>）の方法を踏襲する。</w:t>
      </w:r>
      <w:r w:rsidR="002660FB">
        <w:rPr>
          <w:rFonts w:hint="eastAsia"/>
        </w:rPr>
        <w:t>ただし、以下のとおりいくつかの修正を加える。</w:t>
      </w:r>
    </w:p>
    <w:p w:rsidR="00DC1940" w:rsidRDefault="002660FB" w:rsidP="002660FB">
      <w:pPr>
        <w:ind w:firstLineChars="100" w:firstLine="210"/>
      </w:pPr>
      <w:r>
        <w:rPr>
          <w:rFonts w:hint="eastAsia"/>
        </w:rPr>
        <w:t>第一に、尾高（</w:t>
      </w:r>
      <w:r>
        <w:rPr>
          <w:rFonts w:hint="eastAsia"/>
        </w:rPr>
        <w:t>19</w:t>
      </w:r>
      <w:r w:rsidR="00E15712">
        <w:rPr>
          <w:rFonts w:hint="eastAsia"/>
        </w:rPr>
        <w:t>75</w:t>
      </w:r>
      <w:r>
        <w:rPr>
          <w:rFonts w:hint="eastAsia"/>
        </w:rPr>
        <w:t>）は「</w:t>
      </w:r>
      <w:r w:rsidR="00DC1940">
        <w:rPr>
          <w:rFonts w:hint="eastAsia"/>
        </w:rPr>
        <w:t>比較的長期にわたって系列が得られる</w:t>
      </w:r>
      <w:r w:rsidR="00DC1940">
        <w:rPr>
          <w:rFonts w:hint="eastAsia"/>
        </w:rPr>
        <w:t>7</w:t>
      </w:r>
      <w:r w:rsidR="00DC1940">
        <w:rPr>
          <w:rFonts w:hint="eastAsia"/>
        </w:rPr>
        <w:t>地域</w:t>
      </w:r>
      <w:r>
        <w:rPr>
          <w:rFonts w:hint="eastAsia"/>
        </w:rPr>
        <w:t>」</w:t>
      </w:r>
      <w:r w:rsidR="00DC1940">
        <w:rPr>
          <w:rFonts w:hint="eastAsia"/>
        </w:rPr>
        <w:t>を選定</w:t>
      </w:r>
      <w:r>
        <w:rPr>
          <w:rFonts w:hint="eastAsia"/>
        </w:rPr>
        <w:t>したのにたいし、本章では新たに新義州を追加する。したがって、対象地域は、</w:t>
      </w:r>
      <w:r w:rsidR="00226EB9">
        <w:rPr>
          <w:rFonts w:hint="eastAsia"/>
        </w:rPr>
        <w:t>京城、</w:t>
      </w:r>
      <w:r>
        <w:rPr>
          <w:rFonts w:hint="eastAsia"/>
        </w:rPr>
        <w:t>木浦、釜山、</w:t>
      </w:r>
      <w:r w:rsidRPr="002660FB">
        <w:rPr>
          <w:rFonts w:asciiTheme="minorEastAsia" w:hAnsiTheme="minorEastAsia" w:hint="eastAsia"/>
          <w:bCs/>
          <w:szCs w:val="21"/>
        </w:rPr>
        <w:t>大邱</w:t>
      </w:r>
      <w:r>
        <w:rPr>
          <w:rFonts w:hint="eastAsia"/>
        </w:rPr>
        <w:t>、平壌、元山、清津、新義州となる。</w:t>
      </w:r>
    </w:p>
    <w:p w:rsidR="00DC1940" w:rsidRDefault="002660FB" w:rsidP="002660FB">
      <w:pPr>
        <w:ind w:firstLineChars="100" w:firstLine="210"/>
      </w:pPr>
      <w:r>
        <w:rPr>
          <w:rFonts w:hint="eastAsia"/>
        </w:rPr>
        <w:t>第二に、</w:t>
      </w:r>
      <w:r w:rsidR="00DC1940">
        <w:rPr>
          <w:rFonts w:hint="eastAsia"/>
        </w:rPr>
        <w:t>これらの地域において途中、データの欠損がある場合は、つぎのように対処する</w:t>
      </w:r>
      <w:r w:rsidR="00E15712">
        <w:rPr>
          <w:rFonts w:hint="eastAsia"/>
        </w:rPr>
        <w:t>（この点は尾高の既存研究と同じである）。</w:t>
      </w:r>
    </w:p>
    <w:p w:rsidR="00471A72" w:rsidRDefault="00471A72" w:rsidP="002660FB">
      <w:pPr>
        <w:pStyle w:val="ad"/>
        <w:ind w:leftChars="171" w:left="359" w:firstLineChars="100" w:firstLine="210"/>
      </w:pPr>
      <w:r>
        <w:rPr>
          <w:rFonts w:hint="eastAsia"/>
        </w:rPr>
        <w:t>①空白期間が</w:t>
      </w:r>
      <w:r>
        <w:rPr>
          <w:rFonts w:hint="eastAsia"/>
        </w:rPr>
        <w:t>2</w:t>
      </w:r>
      <w:r>
        <w:rPr>
          <w:rFonts w:hint="eastAsia"/>
        </w:rPr>
        <w:t>か年まではその前後から直線補間する。</w:t>
      </w:r>
    </w:p>
    <w:p w:rsidR="00471A72" w:rsidRDefault="00471A72" w:rsidP="002660FB">
      <w:pPr>
        <w:pStyle w:val="ad"/>
        <w:ind w:leftChars="171" w:left="359" w:firstLineChars="100" w:firstLine="210"/>
      </w:pPr>
      <w:r>
        <w:rPr>
          <w:rFonts w:hint="eastAsia"/>
        </w:rPr>
        <w:t>②空白期間が</w:t>
      </w:r>
      <w:r>
        <w:rPr>
          <w:rFonts w:hint="eastAsia"/>
        </w:rPr>
        <w:t>3</w:t>
      </w:r>
      <w:r>
        <w:rPr>
          <w:rFonts w:hint="eastAsia"/>
        </w:rPr>
        <w:t>か年以上の場合は、他地域の平均で補間する。</w:t>
      </w:r>
    </w:p>
    <w:p w:rsidR="00471A72" w:rsidRDefault="00471A72" w:rsidP="002660FB">
      <w:pPr>
        <w:pStyle w:val="ad"/>
        <w:ind w:leftChars="171" w:left="359" w:firstLineChars="100" w:firstLine="210"/>
      </w:pPr>
      <w:r>
        <w:rPr>
          <w:rFonts w:hint="eastAsia"/>
        </w:rPr>
        <w:t>③他地域ではデータがある場合は、他地域の平均で補間する。</w:t>
      </w:r>
    </w:p>
    <w:p w:rsidR="00471A72" w:rsidRDefault="00471A72" w:rsidP="002660FB">
      <w:pPr>
        <w:pStyle w:val="ad"/>
        <w:ind w:leftChars="271" w:left="779" w:hangingChars="100" w:hanging="210"/>
      </w:pPr>
      <w:r>
        <w:rPr>
          <w:rFonts w:hint="eastAsia"/>
        </w:rPr>
        <w:t>④すべての地域において</w:t>
      </w:r>
      <w:r>
        <w:rPr>
          <w:rFonts w:hint="eastAsia"/>
        </w:rPr>
        <w:t>3</w:t>
      </w:r>
      <w:r>
        <w:rPr>
          <w:rFonts w:hint="eastAsia"/>
        </w:rPr>
        <w:t>か年以上空白がる場合は、類似すると思われる職種のトレンドで補間する。</w:t>
      </w:r>
    </w:p>
    <w:p w:rsidR="00A51E45" w:rsidRDefault="00A51E45" w:rsidP="00A51E45">
      <w:r>
        <w:rPr>
          <w:rFonts w:hint="eastAsia"/>
        </w:rPr>
        <w:t xml:space="preserve">　第三に、職種の分類については、尾高（</w:t>
      </w:r>
      <w:r w:rsidR="00E15712">
        <w:rPr>
          <w:rFonts w:hint="eastAsia"/>
        </w:rPr>
        <w:t>1975</w:t>
      </w:r>
      <w:r w:rsidR="00E15712">
        <w:rPr>
          <w:rFonts w:hint="eastAsia"/>
        </w:rPr>
        <w:t>、</w:t>
      </w:r>
      <w:r>
        <w:rPr>
          <w:rFonts w:hint="eastAsia"/>
        </w:rPr>
        <w:t>1988</w:t>
      </w:r>
      <w:r>
        <w:rPr>
          <w:rFonts w:hint="eastAsia"/>
        </w:rPr>
        <w:t>）のように</w:t>
      </w:r>
      <w:r>
        <w:rPr>
          <w:rFonts w:hint="eastAsia"/>
        </w:rPr>
        <w:t>LTES</w:t>
      </w:r>
      <w:r>
        <w:rPr>
          <w:rFonts w:hint="eastAsia"/>
        </w:rPr>
        <w:t>に合わせるのではなく、素直に朝鮮銀行の分類にしたがって、「熟練・非熟練」の分類とする。これは、前記の</w:t>
      </w:r>
      <w:r w:rsidR="00E15712">
        <w:rPr>
          <w:rFonts w:hint="eastAsia"/>
        </w:rPr>
        <w:t>許</w:t>
      </w:r>
      <w:r>
        <w:rPr>
          <w:rFonts w:hint="eastAsia"/>
        </w:rPr>
        <w:t>（</w:t>
      </w:r>
      <w:r>
        <w:rPr>
          <w:rFonts w:hint="eastAsia"/>
        </w:rPr>
        <w:t>198</w:t>
      </w:r>
      <w:r w:rsidR="00226EB9">
        <w:rPr>
          <w:rFonts w:hint="eastAsia"/>
        </w:rPr>
        <w:t>1</w:t>
      </w:r>
      <w:r>
        <w:rPr>
          <w:rFonts w:hint="eastAsia"/>
        </w:rPr>
        <w:t>）</w:t>
      </w:r>
      <w:r w:rsidR="00226EB9">
        <w:rPr>
          <w:rFonts w:hint="eastAsia"/>
        </w:rPr>
        <w:t>をはじめとする</w:t>
      </w:r>
      <w:r>
        <w:rPr>
          <w:rFonts w:hint="eastAsia"/>
        </w:rPr>
        <w:t>既存研究の批判を受け入れた結果である。</w:t>
      </w:r>
    </w:p>
    <w:p w:rsidR="00A51E45" w:rsidRDefault="00A51E45" w:rsidP="00A51E45">
      <w:r>
        <w:rPr>
          <w:rFonts w:hint="eastAsia"/>
        </w:rPr>
        <w:t xml:space="preserve">　第四に、尾高（</w:t>
      </w:r>
      <w:r>
        <w:rPr>
          <w:rFonts w:hint="eastAsia"/>
        </w:rPr>
        <w:t>1988</w:t>
      </w:r>
      <w:r>
        <w:rPr>
          <w:rFonts w:hint="eastAsia"/>
        </w:rPr>
        <w:t>）は全国基準でのみ集計しているが、本章では地域別の集計を試みる。具体的には上記の</w:t>
      </w:r>
      <w:r>
        <w:rPr>
          <w:rFonts w:hint="eastAsia"/>
        </w:rPr>
        <w:t>8</w:t>
      </w:r>
      <w:r>
        <w:rPr>
          <w:rFonts w:hint="eastAsia"/>
        </w:rPr>
        <w:t>地域単位での集計である</w:t>
      </w:r>
      <w:r w:rsidR="002E1588">
        <w:rPr>
          <w:rFonts w:hint="eastAsia"/>
        </w:rPr>
        <w:t>。</w:t>
      </w:r>
      <w:r w:rsidR="00226EB9">
        <w:rPr>
          <w:rFonts w:hint="eastAsia"/>
        </w:rPr>
        <w:t>8</w:t>
      </w:r>
      <w:r w:rsidR="00226EB9">
        <w:rPr>
          <w:rFonts w:hint="eastAsia"/>
        </w:rPr>
        <w:t>都市については、それぞれの地域別の物価指数を得ることができる（</w:t>
      </w:r>
      <w:r w:rsidR="002E1588">
        <w:rPr>
          <w:rFonts w:hint="eastAsia"/>
        </w:rPr>
        <w:t>金洛年・朴基</w:t>
      </w:r>
      <w:r w:rsidR="00E15712">
        <w:rPr>
          <w:rFonts w:hint="eastAsia"/>
        </w:rPr>
        <w:t>炷（</w:t>
      </w:r>
      <w:r w:rsidR="00E15712">
        <w:rPr>
          <w:rFonts w:hint="eastAsia"/>
        </w:rPr>
        <w:t>2010</w:t>
      </w:r>
      <w:r w:rsidR="002E1588">
        <w:rPr>
          <w:rFonts w:hint="eastAsia"/>
        </w:rPr>
        <w:t>）</w:t>
      </w:r>
      <w:r w:rsidR="00226EB9">
        <w:rPr>
          <w:rFonts w:hint="eastAsia"/>
        </w:rPr>
        <w:t>）。</w:t>
      </w:r>
      <w:r w:rsidR="002E1588">
        <w:rPr>
          <w:rFonts w:hint="eastAsia"/>
        </w:rPr>
        <w:t>つまり、本章で作成</w:t>
      </w:r>
      <w:r w:rsidR="00226EB9">
        <w:rPr>
          <w:rFonts w:hint="eastAsia"/>
        </w:rPr>
        <w:t>する</w:t>
      </w:r>
      <w:r w:rsidR="002E1588">
        <w:rPr>
          <w:rFonts w:hint="eastAsia"/>
        </w:rPr>
        <w:t>8</w:t>
      </w:r>
      <w:r w:rsidR="002E1588">
        <w:rPr>
          <w:rFonts w:hint="eastAsia"/>
        </w:rPr>
        <w:t>つの</w:t>
      </w:r>
      <w:r w:rsidR="00143E5B">
        <w:rPr>
          <w:rFonts w:hint="eastAsia"/>
        </w:rPr>
        <w:t>都市</w:t>
      </w:r>
      <w:r w:rsidR="002E1588">
        <w:rPr>
          <w:rFonts w:hint="eastAsia"/>
        </w:rPr>
        <w:t>の名目賃金は、</w:t>
      </w:r>
      <w:r w:rsidR="002E1588">
        <w:rPr>
          <w:rFonts w:hint="eastAsia"/>
        </w:rPr>
        <w:t>8</w:t>
      </w:r>
      <w:r w:rsidR="002E1588">
        <w:rPr>
          <w:rFonts w:hint="eastAsia"/>
        </w:rPr>
        <w:t>つの</w:t>
      </w:r>
      <w:r w:rsidR="00143E5B">
        <w:rPr>
          <w:rFonts w:hint="eastAsia"/>
        </w:rPr>
        <w:t>それぞれの</w:t>
      </w:r>
      <w:r w:rsidR="002E1588">
        <w:rPr>
          <w:rFonts w:hint="eastAsia"/>
        </w:rPr>
        <w:t>デフレーターによって実質賃金を求めることができるということになる。</w:t>
      </w:r>
    </w:p>
    <w:p w:rsidR="004316BF" w:rsidRDefault="002660FB" w:rsidP="00A51E45">
      <w:r>
        <w:rPr>
          <w:rFonts w:hint="eastAsia"/>
        </w:rPr>
        <w:t xml:space="preserve">　弟</w:t>
      </w:r>
      <w:r w:rsidR="002E1588">
        <w:rPr>
          <w:rFonts w:hint="eastAsia"/>
        </w:rPr>
        <w:t>五</w:t>
      </w:r>
      <w:r>
        <w:rPr>
          <w:rFonts w:hint="eastAsia"/>
        </w:rPr>
        <w:t>に、</w:t>
      </w:r>
      <w:r w:rsidR="004316BF">
        <w:rPr>
          <w:rFonts w:hint="eastAsia"/>
        </w:rPr>
        <w:t>ウエイト</w:t>
      </w:r>
      <w:r>
        <w:rPr>
          <w:rFonts w:hint="eastAsia"/>
        </w:rPr>
        <w:t>について</w:t>
      </w:r>
      <w:r w:rsidR="004316BF">
        <w:rPr>
          <w:rFonts w:hint="eastAsia"/>
        </w:rPr>
        <w:t>尾高（</w:t>
      </w:r>
      <w:r w:rsidR="000B66BB">
        <w:rPr>
          <w:rFonts w:hint="eastAsia"/>
        </w:rPr>
        <w:t>1975</w:t>
      </w:r>
      <w:r w:rsidR="000B66BB">
        <w:rPr>
          <w:rFonts w:hint="eastAsia"/>
        </w:rPr>
        <w:t>、</w:t>
      </w:r>
      <w:r>
        <w:rPr>
          <w:rFonts w:hint="eastAsia"/>
        </w:rPr>
        <w:t>1988</w:t>
      </w:r>
      <w:r w:rsidR="004316BF">
        <w:rPr>
          <w:rFonts w:hint="eastAsia"/>
        </w:rPr>
        <w:t>）は</w:t>
      </w:r>
      <w:r w:rsidR="004316BF">
        <w:rPr>
          <w:rFonts w:hint="eastAsia"/>
        </w:rPr>
        <w:t>1930</w:t>
      </w:r>
      <w:r w:rsidR="004316BF">
        <w:rPr>
          <w:rFonts w:hint="eastAsia"/>
        </w:rPr>
        <w:t>年国勢調査のウエイトを固定ウエイトとして全期間に適用したが、本推計では朴二澤（</w:t>
      </w:r>
      <w:r w:rsidR="004316BF">
        <w:rPr>
          <w:rFonts w:hint="eastAsia"/>
        </w:rPr>
        <w:t>2012</w:t>
      </w:r>
      <w:r w:rsidR="004316BF">
        <w:rPr>
          <w:rFonts w:hint="eastAsia"/>
        </w:rPr>
        <w:t>）の雇用推</w:t>
      </w:r>
      <w:r w:rsidR="001E127C">
        <w:rPr>
          <w:rFonts w:hint="eastAsia"/>
        </w:rPr>
        <w:t>計のウエイトを用いる。朴</w:t>
      </w:r>
      <w:r w:rsidR="003E0982">
        <w:rPr>
          <w:rFonts w:hint="eastAsia"/>
        </w:rPr>
        <w:t>二澤（</w:t>
      </w:r>
      <w:r w:rsidR="003E0982">
        <w:rPr>
          <w:rFonts w:hint="eastAsia"/>
        </w:rPr>
        <w:t>2012</w:t>
      </w:r>
      <w:r w:rsidR="003E0982">
        <w:rPr>
          <w:rFonts w:hint="eastAsia"/>
        </w:rPr>
        <w:t>）</w:t>
      </w:r>
      <w:r w:rsidR="001E127C">
        <w:rPr>
          <w:rFonts w:hint="eastAsia"/>
        </w:rPr>
        <w:t>の雇用推計は</w:t>
      </w:r>
      <w:r w:rsidR="000B66BB">
        <w:rPr>
          <w:rFonts w:hint="eastAsia"/>
        </w:rPr>
        <w:t>、</w:t>
      </w:r>
      <w:r w:rsidR="001E127C">
        <w:rPr>
          <w:rFonts w:hint="eastAsia"/>
        </w:rPr>
        <w:t>年報の戸口調査から行なったものであり、したがってその分類も年報にそくしたものとなっている。</w:t>
      </w:r>
      <w:r w:rsidR="00D556BF">
        <w:rPr>
          <w:rFonts w:hint="eastAsia"/>
        </w:rPr>
        <w:t>具体的には、農業、水産業、工業、商業・交通業、公務・自由業、その他有業者である。</w:t>
      </w:r>
      <w:r w:rsidR="00D016CF">
        <w:rPr>
          <w:rFonts w:hint="eastAsia"/>
        </w:rPr>
        <w:t>項目数は、尾高（</w:t>
      </w:r>
      <w:r w:rsidR="006A1989">
        <w:rPr>
          <w:rFonts w:hint="eastAsia"/>
        </w:rPr>
        <w:t>1975</w:t>
      </w:r>
      <w:r w:rsidR="006A1989">
        <w:rPr>
          <w:rFonts w:hint="eastAsia"/>
        </w:rPr>
        <w:t>、</w:t>
      </w:r>
      <w:r w:rsidR="00D016CF">
        <w:rPr>
          <w:rFonts w:hint="eastAsia"/>
        </w:rPr>
        <w:t>1988</w:t>
      </w:r>
      <w:r w:rsidR="00D016CF">
        <w:rPr>
          <w:rFonts w:hint="eastAsia"/>
        </w:rPr>
        <w:t>）が用いた</w:t>
      </w:r>
      <w:r w:rsidR="00D016CF">
        <w:rPr>
          <w:rFonts w:hint="eastAsia"/>
        </w:rPr>
        <w:t>1930</w:t>
      </w:r>
      <w:r w:rsidR="00D016CF">
        <w:rPr>
          <w:rFonts w:hint="eastAsia"/>
        </w:rPr>
        <w:t>年国勢調査の職業分類に比べてはるかに少ない。したがって、年報に登場する職種ごとのウエイト配分は必然的に</w:t>
      </w:r>
      <w:r w:rsidR="00226EB9">
        <w:rPr>
          <w:rFonts w:hint="eastAsia"/>
        </w:rPr>
        <w:t>粗く</w:t>
      </w:r>
      <w:r w:rsidR="00D016CF">
        <w:rPr>
          <w:rFonts w:hint="eastAsia"/>
        </w:rPr>
        <w:t>ならざるを得ないので、正確さを欠くという批判もありうる。しかしながら、</w:t>
      </w:r>
      <w:r w:rsidR="00583B67">
        <w:rPr>
          <w:rFonts w:hint="eastAsia"/>
        </w:rPr>
        <w:t>朴二澤（</w:t>
      </w:r>
      <w:r w:rsidR="00583B67">
        <w:rPr>
          <w:rFonts w:hint="eastAsia"/>
        </w:rPr>
        <w:t>2012</w:t>
      </w:r>
      <w:r w:rsidR="00583B67">
        <w:rPr>
          <w:rFonts w:hint="eastAsia"/>
        </w:rPr>
        <w:t>）の雇用推計を用いることで、植民地期間のウエイトを変化させて対応できるというメリットがある。植民地期朝鮮では</w:t>
      </w:r>
      <w:r w:rsidR="00583B67">
        <w:rPr>
          <w:rFonts w:hint="eastAsia"/>
        </w:rPr>
        <w:t>1930</w:t>
      </w:r>
      <w:r w:rsidR="00583B67">
        <w:rPr>
          <w:rFonts w:hint="eastAsia"/>
        </w:rPr>
        <w:t>年代から工業化がそれ以前に比して</w:t>
      </w:r>
      <w:r w:rsidR="003E0982">
        <w:rPr>
          <w:rFonts w:hint="eastAsia"/>
        </w:rPr>
        <w:t>進んだので</w:t>
      </w:r>
      <w:r w:rsidR="00583B67">
        <w:rPr>
          <w:rFonts w:hint="eastAsia"/>
        </w:rPr>
        <w:t>、当然産業別雇用構造にも変化があったとみるべきである。にもかかわらず、この間</w:t>
      </w:r>
      <w:r w:rsidR="00226EB9">
        <w:rPr>
          <w:rFonts w:hint="eastAsia"/>
        </w:rPr>
        <w:t>に</w:t>
      </w:r>
      <w:r w:rsidR="003E0982">
        <w:rPr>
          <w:rFonts w:hint="eastAsia"/>
        </w:rPr>
        <w:t>行なわれてきた既存</w:t>
      </w:r>
      <w:r w:rsidR="00583B67">
        <w:rPr>
          <w:rFonts w:hint="eastAsia"/>
        </w:rPr>
        <w:t>推計は</w:t>
      </w:r>
      <w:r w:rsidR="00583B67">
        <w:rPr>
          <w:rFonts w:hint="eastAsia"/>
        </w:rPr>
        <w:t>1930</w:t>
      </w:r>
      <w:r w:rsidR="00583B67">
        <w:rPr>
          <w:rFonts w:hint="eastAsia"/>
        </w:rPr>
        <w:t>年国勢調査のデータにもとづ</w:t>
      </w:r>
      <w:r w:rsidR="003E0982">
        <w:rPr>
          <w:rFonts w:hint="eastAsia"/>
        </w:rPr>
        <w:t>くなどの</w:t>
      </w:r>
      <w:r w:rsidR="00583B67">
        <w:rPr>
          <w:rFonts w:hint="eastAsia"/>
        </w:rPr>
        <w:t>固定ウエイトを用いてきた。朴二澤（</w:t>
      </w:r>
      <w:r w:rsidR="00583B67">
        <w:rPr>
          <w:rFonts w:hint="eastAsia"/>
        </w:rPr>
        <w:t>2012</w:t>
      </w:r>
      <w:r w:rsidR="00583B67">
        <w:rPr>
          <w:rFonts w:hint="eastAsia"/>
        </w:rPr>
        <w:t>）の雇用推計を用いることで、固定ウエイトを</w:t>
      </w:r>
      <w:r w:rsidR="003E0982">
        <w:rPr>
          <w:rFonts w:hint="eastAsia"/>
        </w:rPr>
        <w:t>用いざるを得なかった</w:t>
      </w:r>
      <w:r w:rsidR="00583B67">
        <w:rPr>
          <w:rFonts w:hint="eastAsia"/>
        </w:rPr>
        <w:t>既存研究の制約を克服することができる。</w:t>
      </w:r>
      <w:r w:rsidR="003E0982">
        <w:rPr>
          <w:rFonts w:hint="eastAsia"/>
        </w:rPr>
        <w:t>さらに、本書では全体を通じて</w:t>
      </w:r>
      <w:r w:rsidR="00864988">
        <w:rPr>
          <w:rFonts w:hint="eastAsia"/>
        </w:rPr>
        <w:t>植民地期の粗付加価値を行政区域別に推計すること</w:t>
      </w:r>
      <w:r w:rsidR="003E0982">
        <w:rPr>
          <w:rFonts w:hint="eastAsia"/>
        </w:rPr>
        <w:t>を試みているが</w:t>
      </w:r>
      <w:r w:rsidR="00864988">
        <w:rPr>
          <w:rFonts w:hint="eastAsia"/>
        </w:rPr>
        <w:t>、この作業の一環として第三次産業にたいしては所得アプローチを試みる。</w:t>
      </w:r>
      <w:r w:rsidR="0087146A">
        <w:rPr>
          <w:rFonts w:hint="eastAsia"/>
        </w:rPr>
        <w:t>この場合、</w:t>
      </w:r>
      <w:r w:rsidR="0087146A">
        <w:rPr>
          <w:rFonts w:hint="eastAsia"/>
        </w:rPr>
        <w:t>1930</w:t>
      </w:r>
      <w:r w:rsidR="0087146A">
        <w:rPr>
          <w:rFonts w:hint="eastAsia"/>
        </w:rPr>
        <w:t>年国勢調査のみを利用するよりも、産業構造におうじて年々変化する雇用構造を反映し、また行政区域別に整理されている朴二澤推計を利用する方が望ましい。朴二澤推計を利用するもう一つの理由がここにある。</w:t>
      </w:r>
    </w:p>
    <w:p w:rsidR="00BC11B5" w:rsidRDefault="00BC11B5"/>
    <w:p w:rsidR="002E1588" w:rsidRPr="00F64E6B" w:rsidRDefault="00F64E6B">
      <w:pPr>
        <w:rPr>
          <w:b/>
        </w:rPr>
      </w:pPr>
      <w:r w:rsidRPr="00F64E6B">
        <w:rPr>
          <w:rFonts w:hint="eastAsia"/>
          <w:b/>
        </w:rPr>
        <w:t>（</w:t>
      </w:r>
      <w:r w:rsidRPr="00F64E6B">
        <w:rPr>
          <w:rFonts w:hint="eastAsia"/>
          <w:b/>
        </w:rPr>
        <w:t>4</w:t>
      </w:r>
      <w:r w:rsidRPr="00F64E6B">
        <w:rPr>
          <w:rFonts w:hint="eastAsia"/>
          <w:b/>
        </w:rPr>
        <w:t>）推計結果</w:t>
      </w:r>
      <w:r w:rsidR="00226EB9" w:rsidRPr="00226EB9">
        <w:rPr>
          <w:rFonts w:hint="eastAsia"/>
        </w:rPr>
        <w:t>（エクセルファイル</w:t>
      </w:r>
      <w:r w:rsidR="00226EB9">
        <w:rPr>
          <w:rFonts w:hint="eastAsia"/>
        </w:rPr>
        <w:t>表</w:t>
      </w:r>
      <w:r w:rsidR="00226EB9">
        <w:rPr>
          <w:rFonts w:hint="eastAsia"/>
        </w:rPr>
        <w:t>1</w:t>
      </w:r>
      <w:r w:rsidR="00226EB9">
        <w:rPr>
          <w:rFonts w:hint="eastAsia"/>
        </w:rPr>
        <w:t>、表</w:t>
      </w:r>
      <w:r w:rsidR="00226EB9">
        <w:rPr>
          <w:rFonts w:hint="eastAsia"/>
        </w:rPr>
        <w:t>2</w:t>
      </w:r>
      <w:r w:rsidR="00226EB9">
        <w:rPr>
          <w:rFonts w:hint="eastAsia"/>
        </w:rPr>
        <w:t>）</w:t>
      </w:r>
    </w:p>
    <w:p w:rsidR="00F64E6B" w:rsidRDefault="00F64E6B">
      <w:r>
        <w:rPr>
          <w:rFonts w:hint="eastAsia"/>
        </w:rPr>
        <w:t xml:space="preserve">　</w:t>
      </w:r>
      <w:r w:rsidR="000A1525">
        <w:rPr>
          <w:rFonts w:hint="eastAsia"/>
        </w:rPr>
        <w:t>推計された植民地期の</w:t>
      </w:r>
      <w:r w:rsidR="00410FBE">
        <w:rPr>
          <w:rFonts w:hint="eastAsia"/>
        </w:rPr>
        <w:t>朝鮮人の</w:t>
      </w:r>
      <w:r w:rsidR="000A1525">
        <w:rPr>
          <w:rFonts w:hint="eastAsia"/>
        </w:rPr>
        <w:t>名目賃金を</w:t>
      </w:r>
      <w:r w:rsidR="00582B8D">
        <w:rPr>
          <w:rFonts w:hint="eastAsia"/>
        </w:rPr>
        <w:t>熟練と非熟練および全朝鮮・北・南に分けてそれぞれ</w:t>
      </w:r>
      <w:r w:rsidR="000A1525">
        <w:rPr>
          <w:rFonts w:hint="eastAsia"/>
        </w:rPr>
        <w:t>図示</w:t>
      </w:r>
      <w:r w:rsidR="00582B8D">
        <w:rPr>
          <w:rFonts w:hint="eastAsia"/>
        </w:rPr>
        <w:t>すると、図１</w:t>
      </w:r>
      <w:r w:rsidR="00F56D1C">
        <w:rPr>
          <w:rFonts w:hint="eastAsia"/>
        </w:rPr>
        <w:t>の</w:t>
      </w:r>
      <w:r w:rsidR="00582B8D">
        <w:rPr>
          <w:rFonts w:hint="eastAsia"/>
        </w:rPr>
        <w:t>とおり</w:t>
      </w:r>
      <w:r w:rsidR="00F56D1C">
        <w:rPr>
          <w:rFonts w:hint="eastAsia"/>
        </w:rPr>
        <w:t>であ</w:t>
      </w:r>
      <w:r w:rsidR="00582B8D">
        <w:rPr>
          <w:rFonts w:hint="eastAsia"/>
        </w:rPr>
        <w:t>る。</w:t>
      </w:r>
    </w:p>
    <w:p w:rsidR="00FB10F6" w:rsidRDefault="00F56D1C">
      <w:r>
        <w:rPr>
          <w:rFonts w:hint="eastAsia"/>
        </w:rPr>
        <w:t xml:space="preserve">　視覚的に確認できるように、植民地期の名目賃金は</w:t>
      </w:r>
      <w:r>
        <w:rPr>
          <w:rFonts w:hint="eastAsia"/>
        </w:rPr>
        <w:t>1910</w:t>
      </w:r>
      <w:r>
        <w:rPr>
          <w:rFonts w:hint="eastAsia"/>
        </w:rPr>
        <w:t>年代後半</w:t>
      </w:r>
      <w:r w:rsidR="00F832BB">
        <w:rPr>
          <w:rFonts w:hint="eastAsia"/>
        </w:rPr>
        <w:t>から上昇し始めると同時に熟練・非熟練の格差</w:t>
      </w:r>
      <w:r w:rsidR="00226EB9">
        <w:rPr>
          <w:rFonts w:hint="eastAsia"/>
        </w:rPr>
        <w:t>は縮小せずに</w:t>
      </w:r>
      <w:r w:rsidR="00F832BB">
        <w:rPr>
          <w:rFonts w:hint="eastAsia"/>
        </w:rPr>
        <w:t>推移してきたことがうかがえる。</w:t>
      </w:r>
      <w:r w:rsidR="00803F84">
        <w:rPr>
          <w:rFonts w:hint="eastAsia"/>
        </w:rPr>
        <w:t>また、南北別でみると、熟練賃金にたいして非熟練賃金の方が南北格差が大きく、またその様相も</w:t>
      </w:r>
      <w:r w:rsidR="00803F84">
        <w:rPr>
          <w:rFonts w:hint="eastAsia"/>
        </w:rPr>
        <w:t>1920</w:t>
      </w:r>
      <w:r w:rsidR="00803F84">
        <w:rPr>
          <w:rFonts w:hint="eastAsia"/>
        </w:rPr>
        <w:t>年代は南＞北であるのにたいしてそれ以後は逆転して南＜北となっている。</w:t>
      </w:r>
      <w:r w:rsidR="000D2D7E">
        <w:rPr>
          <w:rFonts w:hint="eastAsia"/>
        </w:rPr>
        <w:t>しかし</w:t>
      </w:r>
      <w:r w:rsidR="00226EB9">
        <w:rPr>
          <w:rFonts w:hint="eastAsia"/>
        </w:rPr>
        <w:t>、</w:t>
      </w:r>
      <w:r w:rsidR="000D2D7E">
        <w:rPr>
          <w:rFonts w:hint="eastAsia"/>
        </w:rPr>
        <w:t>地域間格差は拡大する傾向にはなく、両者とも近似しながら推移している。</w:t>
      </w:r>
    </w:p>
    <w:p w:rsidR="000D2D7E" w:rsidRDefault="000D2D7E">
      <w:r>
        <w:rPr>
          <w:rFonts w:hint="eastAsia"/>
        </w:rPr>
        <w:t xml:space="preserve">　地域間格差がそれほど大きくないことは、名目賃金を実質化した場合も同様である。図</w:t>
      </w:r>
      <w:r>
        <w:rPr>
          <w:rFonts w:hint="eastAsia"/>
        </w:rPr>
        <w:t>2</w:t>
      </w:r>
      <w:r>
        <w:rPr>
          <w:rFonts w:hint="eastAsia"/>
        </w:rPr>
        <w:t>は、金洛年・朴基</w:t>
      </w:r>
      <w:r w:rsidR="00410FBE">
        <w:rPr>
          <w:rFonts w:hint="eastAsia"/>
        </w:rPr>
        <w:t>炷</w:t>
      </w:r>
      <w:r>
        <w:rPr>
          <w:rFonts w:hint="eastAsia"/>
        </w:rPr>
        <w:t>（</w:t>
      </w:r>
      <w:r w:rsidR="00410FBE">
        <w:rPr>
          <w:rFonts w:hint="eastAsia"/>
        </w:rPr>
        <w:t>2010</w:t>
      </w:r>
      <w:r>
        <w:rPr>
          <w:rFonts w:hint="eastAsia"/>
        </w:rPr>
        <w:t>）の物価指数を用いて地位別</w:t>
      </w:r>
      <w:r>
        <w:rPr>
          <w:rFonts w:hint="eastAsia"/>
        </w:rPr>
        <w:t>CPI</w:t>
      </w:r>
      <w:r>
        <w:rPr>
          <w:rFonts w:hint="eastAsia"/>
        </w:rPr>
        <w:t>から実質化したものであるが、これを見ても地域間の賃金格差が広がったということを明瞭に読み取ることは厳しい。実質賃金の顕著な上昇も観察されない。</w:t>
      </w:r>
    </w:p>
    <w:p w:rsidR="000D2D7E" w:rsidRDefault="000D2D7E">
      <w:r>
        <w:rPr>
          <w:rFonts w:hint="eastAsia"/>
        </w:rPr>
        <w:t xml:space="preserve">　最後に民族間の格差をみてみよう。</w:t>
      </w:r>
      <w:r w:rsidR="00C26C38">
        <w:rPr>
          <w:rFonts w:hint="eastAsia"/>
        </w:rPr>
        <w:t>図</w:t>
      </w:r>
      <w:r w:rsidR="00C26C38">
        <w:rPr>
          <w:rFonts w:hint="eastAsia"/>
        </w:rPr>
        <w:t>3</w:t>
      </w:r>
      <w:r w:rsidR="00C26C38">
        <w:rPr>
          <w:rFonts w:hint="eastAsia"/>
        </w:rPr>
        <w:t>は、全朝鮮の熟練・非熟練賃金を、日本人および朝鮮人で示したものである。日本人と朝鮮人の賃金格差は、熟練および非熟練ともに開いたまま推移してきたことがわかる。</w:t>
      </w:r>
    </w:p>
    <w:p w:rsidR="0065405F" w:rsidRDefault="009A2A7B">
      <w:r>
        <w:rPr>
          <w:rFonts w:hint="eastAsia"/>
        </w:rPr>
        <w:t xml:space="preserve">　ところで、これまで見てきた賃金は、建設業を中心とした都市の日雇い労働者の賃金であり、しかも全体的に熟練労働者に偏ったものであることから、工業化にもと</w:t>
      </w:r>
      <w:r w:rsidR="00544832">
        <w:rPr>
          <w:rFonts w:hint="eastAsia"/>
        </w:rPr>
        <w:t>も</w:t>
      </w:r>
      <w:r>
        <w:rPr>
          <w:rFonts w:hint="eastAsia"/>
        </w:rPr>
        <w:t>なう賃金（すなわち工場労働者の賃金）の動向を探るには不十分である。</w:t>
      </w:r>
    </w:p>
    <w:p w:rsidR="009A2A7B" w:rsidRDefault="009A2A7B">
      <w:r>
        <w:rPr>
          <w:rFonts w:hint="eastAsia"/>
        </w:rPr>
        <w:t xml:space="preserve">　そこで、以下に断片的な資料から可能な限り工場賃金の動向を整理したうえで、当時の賃金の分析を改めて試みることにする。</w:t>
      </w:r>
    </w:p>
    <w:p w:rsidR="006E5766" w:rsidRDefault="006E5766"/>
    <w:p w:rsidR="006E5766" w:rsidRDefault="006E5766">
      <w:r>
        <w:rPr>
          <w:rFonts w:hint="eastAsia"/>
        </w:rPr>
        <w:t>図</w:t>
      </w:r>
      <w:r>
        <w:rPr>
          <w:rFonts w:hint="eastAsia"/>
        </w:rPr>
        <w:t>1</w:t>
      </w:r>
      <w:r>
        <w:rPr>
          <w:rFonts w:hint="eastAsia"/>
        </w:rPr>
        <w:t xml:space="preserve">　朝鮮人の熟練・非熟練賃金（全朝鮮・南北別）</w:t>
      </w:r>
      <w:r w:rsidR="00410FBE">
        <w:rPr>
          <w:rFonts w:hint="eastAsia"/>
        </w:rPr>
        <w:t xml:space="preserve">　名目　　　　　　　　単位＝円</w:t>
      </w:r>
    </w:p>
    <w:p w:rsidR="00FB10F6" w:rsidRDefault="00FB10F6">
      <w:r w:rsidRPr="00FB10F6">
        <w:rPr>
          <w:noProof/>
        </w:rPr>
        <w:drawing>
          <wp:inline distT="0" distB="0" distL="0" distR="0">
            <wp:extent cx="5315033" cy="2274073"/>
            <wp:effectExtent l="19050" t="0" r="18967"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32BB" w:rsidRPr="00410FBE" w:rsidRDefault="00410FBE">
      <w:r>
        <w:rPr>
          <w:rFonts w:hint="eastAsia"/>
        </w:rPr>
        <w:t>図</w:t>
      </w:r>
      <w:r>
        <w:rPr>
          <w:rFonts w:hint="eastAsia"/>
        </w:rPr>
        <w:t>2</w:t>
      </w:r>
      <w:r>
        <w:rPr>
          <w:rFonts w:hint="eastAsia"/>
        </w:rPr>
        <w:t xml:space="preserve">　朝鮮人の熟練・非熟練賃金（全朝鮮・南北別）　実質　　　　　　　　単位＝円</w:t>
      </w:r>
    </w:p>
    <w:p w:rsidR="00410FBE" w:rsidRDefault="00803F84">
      <w:r w:rsidRPr="00803F84">
        <w:rPr>
          <w:noProof/>
        </w:rPr>
        <w:drawing>
          <wp:inline distT="0" distB="0" distL="0" distR="0">
            <wp:extent cx="5443496" cy="2297927"/>
            <wp:effectExtent l="19050" t="0" r="23854" b="7123"/>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0FBE" w:rsidRDefault="00410FBE"/>
    <w:p w:rsidR="000A1525" w:rsidRDefault="00410FBE">
      <w:r>
        <w:rPr>
          <w:rFonts w:hint="eastAsia"/>
        </w:rPr>
        <w:t>図</w:t>
      </w:r>
      <w:r>
        <w:rPr>
          <w:rFonts w:hint="eastAsia"/>
        </w:rPr>
        <w:t>3</w:t>
      </w:r>
      <w:r>
        <w:rPr>
          <w:rFonts w:hint="eastAsia"/>
        </w:rPr>
        <w:t xml:space="preserve">　日本人・朝鮮人別の熟練・非熟練賃金（名目）　　　　　　　　　　　　　単位＝円</w:t>
      </w:r>
    </w:p>
    <w:p w:rsidR="00A51E45" w:rsidRDefault="00C26C38">
      <w:pPr>
        <w:rPr>
          <w:b/>
        </w:rPr>
      </w:pPr>
      <w:r w:rsidRPr="00C26C38">
        <w:rPr>
          <w:b/>
          <w:noProof/>
        </w:rPr>
        <w:drawing>
          <wp:inline distT="0" distB="0" distL="0" distR="0">
            <wp:extent cx="5507107" cy="2321781"/>
            <wp:effectExtent l="19050" t="0" r="17393" b="2319"/>
            <wp:docPr id="8"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1E45" w:rsidRDefault="00A51E45">
      <w:pPr>
        <w:rPr>
          <w:b/>
        </w:rPr>
      </w:pPr>
    </w:p>
    <w:p w:rsidR="00A51E45" w:rsidRDefault="00A51E45">
      <w:pPr>
        <w:rPr>
          <w:b/>
        </w:rPr>
      </w:pPr>
    </w:p>
    <w:p w:rsidR="001228C6" w:rsidRPr="002650C4" w:rsidRDefault="002650C4">
      <w:pPr>
        <w:rPr>
          <w:b/>
        </w:rPr>
      </w:pPr>
      <w:r w:rsidRPr="002650C4">
        <w:rPr>
          <w:rFonts w:hint="eastAsia"/>
          <w:b/>
        </w:rPr>
        <w:t>2.</w:t>
      </w:r>
      <w:r>
        <w:rPr>
          <w:rFonts w:hint="eastAsia"/>
          <w:b/>
        </w:rPr>
        <w:t xml:space="preserve">　</w:t>
      </w:r>
      <w:r w:rsidR="001228C6" w:rsidRPr="002650C4">
        <w:rPr>
          <w:rFonts w:hint="eastAsia"/>
          <w:b/>
        </w:rPr>
        <w:t>工場賃金</w:t>
      </w:r>
    </w:p>
    <w:p w:rsidR="002650C4" w:rsidRDefault="002650C4"/>
    <w:p w:rsidR="002650C4" w:rsidRPr="002650C4" w:rsidRDefault="002650C4" w:rsidP="002650C4">
      <w:pPr>
        <w:ind w:firstLineChars="100" w:firstLine="211"/>
        <w:rPr>
          <w:b/>
        </w:rPr>
      </w:pPr>
      <w:r w:rsidRPr="002650C4">
        <w:rPr>
          <w:rFonts w:hint="eastAsia"/>
          <w:b/>
        </w:rPr>
        <w:t xml:space="preserve">(1) </w:t>
      </w:r>
      <w:r w:rsidRPr="002650C4">
        <w:rPr>
          <w:rFonts w:hint="eastAsia"/>
          <w:b/>
        </w:rPr>
        <w:t>資料</w:t>
      </w:r>
    </w:p>
    <w:p w:rsidR="001040E7" w:rsidRDefault="001040E7" w:rsidP="002650C4">
      <w:pPr>
        <w:ind w:firstLineChars="100" w:firstLine="210"/>
      </w:pPr>
      <w:r>
        <w:rPr>
          <w:rFonts w:hint="eastAsia"/>
        </w:rPr>
        <w:t>工場賃金については、『朝鮮総督府報告例』（以下、報告例）に調査要領が示されている。それによると、</w:t>
      </w:r>
      <w:r>
        <w:rPr>
          <w:rFonts w:hint="eastAsia"/>
        </w:rPr>
        <w:t>50</w:t>
      </w:r>
      <w:r>
        <w:rPr>
          <w:rFonts w:hint="eastAsia"/>
        </w:rPr>
        <w:t>人以上を雇用する工場を対象に、日給と一日当たりの就業時間と従業員数を年</w:t>
      </w:r>
      <w:r>
        <w:rPr>
          <w:rFonts w:hint="eastAsia"/>
        </w:rPr>
        <w:t>4</w:t>
      </w:r>
      <w:r>
        <w:rPr>
          <w:rFonts w:hint="eastAsia"/>
        </w:rPr>
        <w:t>回（</w:t>
      </w:r>
      <w:r>
        <w:rPr>
          <w:rFonts w:hint="eastAsia"/>
        </w:rPr>
        <w:t>3</w:t>
      </w:r>
      <w:r>
        <w:rPr>
          <w:rFonts w:hint="eastAsia"/>
        </w:rPr>
        <w:t>月、</w:t>
      </w:r>
      <w:r>
        <w:rPr>
          <w:rFonts w:hint="eastAsia"/>
        </w:rPr>
        <w:t>6</w:t>
      </w:r>
      <w:r>
        <w:rPr>
          <w:rFonts w:hint="eastAsia"/>
        </w:rPr>
        <w:t>月、</w:t>
      </w:r>
      <w:r>
        <w:rPr>
          <w:rFonts w:hint="eastAsia"/>
        </w:rPr>
        <w:t>9</w:t>
      </w:r>
      <w:r>
        <w:rPr>
          <w:rFonts w:hint="eastAsia"/>
        </w:rPr>
        <w:t>月、</w:t>
      </w:r>
      <w:r>
        <w:rPr>
          <w:rFonts w:hint="eastAsia"/>
        </w:rPr>
        <w:t>12</w:t>
      </w:r>
      <w:r>
        <w:rPr>
          <w:rFonts w:hint="eastAsia"/>
        </w:rPr>
        <w:t>月）にわたって調査したものである。調査項目は、業種（</w:t>
      </w:r>
      <w:r>
        <w:rPr>
          <w:rFonts w:hint="eastAsia"/>
        </w:rPr>
        <w:t>1926</w:t>
      </w:r>
      <w:r>
        <w:rPr>
          <w:rFonts w:hint="eastAsia"/>
        </w:rPr>
        <w:t>年の報告例では</w:t>
      </w:r>
      <w:r>
        <w:rPr>
          <w:rFonts w:hint="eastAsia"/>
        </w:rPr>
        <w:t>25</w:t>
      </w:r>
      <w:r>
        <w:rPr>
          <w:rFonts w:hint="eastAsia"/>
        </w:rPr>
        <w:t>種、</w:t>
      </w:r>
      <w:r>
        <w:rPr>
          <w:rFonts w:hint="eastAsia"/>
        </w:rPr>
        <w:t>1934</w:t>
      </w:r>
      <w:r>
        <w:rPr>
          <w:rFonts w:hint="eastAsia"/>
        </w:rPr>
        <w:t>年の報告例では</w:t>
      </w:r>
      <w:r>
        <w:rPr>
          <w:rFonts w:hint="eastAsia"/>
        </w:rPr>
        <w:t>30</w:t>
      </w:r>
      <w:r>
        <w:rPr>
          <w:rFonts w:hint="eastAsia"/>
        </w:rPr>
        <w:t>種の業種が指定されている）別、民族別（朝鮮人と日本人）、性別</w:t>
      </w:r>
      <w:r w:rsidR="00834109">
        <w:rPr>
          <w:rFonts w:hint="eastAsia"/>
        </w:rPr>
        <w:t>、年齢別（幼年工と成年工）、賄いの如何に分かれて示されている。</w:t>
      </w:r>
    </w:p>
    <w:p w:rsidR="008037C5" w:rsidRDefault="00834109">
      <w:pPr>
        <w:rPr>
          <w:rFonts w:hint="eastAsia"/>
        </w:rPr>
      </w:pPr>
      <w:r>
        <w:rPr>
          <w:rFonts w:hint="eastAsia"/>
        </w:rPr>
        <w:t xml:space="preserve">　現在、この調査の沿革については史料の制約</w:t>
      </w:r>
      <w:r w:rsidR="00410FBE">
        <w:rPr>
          <w:rFonts w:hint="eastAsia"/>
        </w:rPr>
        <w:t>のため</w:t>
      </w:r>
      <w:r>
        <w:rPr>
          <w:rFonts w:hint="eastAsia"/>
        </w:rPr>
        <w:t>正確に把握できないが、朝鮮総督府が施行した工場調査の一貫であると考えられる。工場調査は、</w:t>
      </w:r>
      <w:r w:rsidR="008037C5">
        <w:rPr>
          <w:rFonts w:hint="eastAsia"/>
        </w:rPr>
        <w:t>労働者</w:t>
      </w:r>
      <w:r>
        <w:rPr>
          <w:rFonts w:hint="eastAsia"/>
        </w:rPr>
        <w:t>を雇用する工場を対象に、工場数と従業員数と生産額と原動力と原料などを調査したものであ</w:t>
      </w:r>
      <w:r w:rsidR="009A2A7B">
        <w:rPr>
          <w:rFonts w:hint="eastAsia"/>
        </w:rPr>
        <w:t>る。</w:t>
      </w:r>
      <w:r>
        <w:rPr>
          <w:rFonts w:hint="eastAsia"/>
        </w:rPr>
        <w:t>同種の工場調査は日本にも存在（『工場統計表』）するが、</w:t>
      </w:r>
      <w:r>
        <w:rPr>
          <w:rFonts w:hint="eastAsia"/>
        </w:rPr>
        <w:t>1919</w:t>
      </w:r>
      <w:r>
        <w:rPr>
          <w:rFonts w:hint="eastAsia"/>
        </w:rPr>
        <w:t>年以後は、ここに賃金と労働時間に関する調査項目が追加された。朝鮮の場合も同じく、当初の工場調査には含まれていなかった賃金などの調査項目が後に追加された。ただし、朝鮮の場合、工場調査は、</w:t>
      </w:r>
      <w:r>
        <w:rPr>
          <w:rFonts w:hint="eastAsia"/>
        </w:rPr>
        <w:t>50</w:t>
      </w:r>
      <w:r>
        <w:rPr>
          <w:rFonts w:hint="eastAsia"/>
        </w:rPr>
        <w:t>人以上を雇用する工場を対象としており、</w:t>
      </w:r>
      <w:r>
        <w:rPr>
          <w:rFonts w:hint="eastAsia"/>
        </w:rPr>
        <w:t>5</w:t>
      </w:r>
      <w:r>
        <w:rPr>
          <w:rFonts w:hint="eastAsia"/>
        </w:rPr>
        <w:t>人以上を調査した</w:t>
      </w:r>
      <w:r w:rsidR="009A2A7B">
        <w:rPr>
          <w:rFonts w:hint="eastAsia"/>
        </w:rPr>
        <w:t>日本の</w:t>
      </w:r>
      <w:r>
        <w:rPr>
          <w:rFonts w:hint="eastAsia"/>
        </w:rPr>
        <w:t>工場調査と対応しない。</w:t>
      </w:r>
    </w:p>
    <w:p w:rsidR="00F403D6" w:rsidRDefault="00834109" w:rsidP="008037C5">
      <w:pPr>
        <w:ind w:firstLineChars="100" w:firstLine="210"/>
      </w:pPr>
      <w:r>
        <w:rPr>
          <w:rFonts w:hint="eastAsia"/>
        </w:rPr>
        <w:t>工場調査は、</w:t>
      </w:r>
      <w:r>
        <w:rPr>
          <w:rFonts w:hint="eastAsia"/>
        </w:rPr>
        <w:t>1921-23</w:t>
      </w:r>
      <w:r>
        <w:rPr>
          <w:rFonts w:hint="eastAsia"/>
        </w:rPr>
        <w:t>年は『官報』に、</w:t>
      </w:r>
      <w:r>
        <w:rPr>
          <w:rFonts w:hint="eastAsia"/>
        </w:rPr>
        <w:t>1924</w:t>
      </w:r>
      <w:r>
        <w:rPr>
          <w:rFonts w:hint="eastAsia"/>
        </w:rPr>
        <w:t>年と</w:t>
      </w:r>
      <w:r>
        <w:rPr>
          <w:rFonts w:hint="eastAsia"/>
        </w:rPr>
        <w:t>1926</w:t>
      </w:r>
      <w:r>
        <w:rPr>
          <w:rFonts w:hint="eastAsia"/>
        </w:rPr>
        <w:t>年と</w:t>
      </w:r>
      <w:r>
        <w:rPr>
          <w:rFonts w:hint="eastAsia"/>
        </w:rPr>
        <w:t>1928</w:t>
      </w:r>
      <w:r>
        <w:rPr>
          <w:rFonts w:hint="eastAsia"/>
        </w:rPr>
        <w:t>年は『朝鮮の商工業』に、そして</w:t>
      </w:r>
      <w:r>
        <w:rPr>
          <w:rFonts w:hint="eastAsia"/>
        </w:rPr>
        <w:t>1929</w:t>
      </w:r>
      <w:r>
        <w:rPr>
          <w:rFonts w:hint="eastAsia"/>
        </w:rPr>
        <w:t>年から</w:t>
      </w:r>
      <w:r>
        <w:rPr>
          <w:rFonts w:hint="eastAsia"/>
        </w:rPr>
        <w:t>1933</w:t>
      </w:r>
      <w:r>
        <w:rPr>
          <w:rFonts w:hint="eastAsia"/>
        </w:rPr>
        <w:t>年と</w:t>
      </w:r>
      <w:r>
        <w:rPr>
          <w:rFonts w:hint="eastAsia"/>
        </w:rPr>
        <w:t>1936</w:t>
      </w:r>
      <w:r>
        <w:rPr>
          <w:rFonts w:hint="eastAsia"/>
        </w:rPr>
        <w:t>年から</w:t>
      </w:r>
      <w:r>
        <w:rPr>
          <w:rFonts w:hint="eastAsia"/>
        </w:rPr>
        <w:t>1939</w:t>
      </w:r>
      <w:r>
        <w:rPr>
          <w:rFonts w:hint="eastAsia"/>
        </w:rPr>
        <w:t>年は『調査月報』に掲載されている。このうち、</w:t>
      </w:r>
      <w:r>
        <w:rPr>
          <w:rFonts w:hint="eastAsia"/>
        </w:rPr>
        <w:t>1924</w:t>
      </w:r>
      <w:r>
        <w:rPr>
          <w:rFonts w:hint="eastAsia"/>
        </w:rPr>
        <w:t>年と</w:t>
      </w:r>
      <w:r>
        <w:rPr>
          <w:rFonts w:hint="eastAsia"/>
        </w:rPr>
        <w:t>1926</w:t>
      </w:r>
      <w:r>
        <w:rPr>
          <w:rFonts w:hint="eastAsia"/>
        </w:rPr>
        <w:t>年と</w:t>
      </w:r>
      <w:r>
        <w:rPr>
          <w:rFonts w:hint="eastAsia"/>
        </w:rPr>
        <w:t>1928</w:t>
      </w:r>
      <w:r>
        <w:rPr>
          <w:rFonts w:hint="eastAsia"/>
        </w:rPr>
        <w:t>年は</w:t>
      </w:r>
      <w:r w:rsidR="00F403D6">
        <w:rPr>
          <w:rFonts w:hint="eastAsia"/>
        </w:rPr>
        <w:t>ごく簡略された情報のみ掲載され、欠如している年についてはその存在すら確認できない。</w:t>
      </w:r>
    </w:p>
    <w:p w:rsidR="00F403D6" w:rsidRDefault="00F403D6">
      <w:r>
        <w:rPr>
          <w:rFonts w:hint="eastAsia"/>
        </w:rPr>
        <w:t xml:space="preserve">　</w:t>
      </w:r>
      <w:r w:rsidR="008037C5">
        <w:rPr>
          <w:rFonts w:hint="eastAsia"/>
        </w:rPr>
        <w:t>それ以外に、</w:t>
      </w:r>
      <w:r>
        <w:rPr>
          <w:rFonts w:hint="eastAsia"/>
        </w:rPr>
        <w:t>植民地期の工場労働者の状況を包括的に調査したものとして、『会社及工場に於ける労働者の調査』と『工場及鉱山における労働状況調査』がある。前者は</w:t>
      </w:r>
      <w:r>
        <w:rPr>
          <w:rFonts w:hint="eastAsia"/>
        </w:rPr>
        <w:t>1922</w:t>
      </w:r>
      <w:r>
        <w:rPr>
          <w:rFonts w:hint="eastAsia"/>
        </w:rPr>
        <w:t>年</w:t>
      </w:r>
      <w:r>
        <w:rPr>
          <w:rFonts w:hint="eastAsia"/>
        </w:rPr>
        <w:t>7</w:t>
      </w:r>
      <w:r>
        <w:rPr>
          <w:rFonts w:hint="eastAsia"/>
        </w:rPr>
        <w:t>月末現在、常時</w:t>
      </w:r>
      <w:r>
        <w:rPr>
          <w:rFonts w:hint="eastAsia"/>
        </w:rPr>
        <w:t>10</w:t>
      </w:r>
      <w:r>
        <w:rPr>
          <w:rFonts w:hint="eastAsia"/>
        </w:rPr>
        <w:t>人以上の労働者を雇用する会社および工場を、後者は</w:t>
      </w:r>
      <w:r w:rsidR="00AB2485">
        <w:rPr>
          <w:rFonts w:hint="eastAsia"/>
        </w:rPr>
        <w:t>1931</w:t>
      </w:r>
      <w:r w:rsidR="00AB2485">
        <w:rPr>
          <w:rFonts w:hint="eastAsia"/>
        </w:rPr>
        <w:t>年</w:t>
      </w:r>
      <w:r w:rsidR="00AB2485">
        <w:rPr>
          <w:rFonts w:hint="eastAsia"/>
        </w:rPr>
        <w:t>6</w:t>
      </w:r>
      <w:r w:rsidR="00AB2485">
        <w:rPr>
          <w:rFonts w:hint="eastAsia"/>
        </w:rPr>
        <w:t>月末現在、常時</w:t>
      </w:r>
      <w:r w:rsidR="00AB2485">
        <w:rPr>
          <w:rFonts w:hint="eastAsia"/>
        </w:rPr>
        <w:t>10</w:t>
      </w:r>
      <w:r w:rsidR="00AB2485">
        <w:rPr>
          <w:rFonts w:hint="eastAsia"/>
        </w:rPr>
        <w:t>人以上の労働者を雇用する工場および鉱山を調査したものである。両者は、同一の調査機関（朝鮮総督府学務局社会</w:t>
      </w:r>
      <w:r w:rsidR="00410FBE">
        <w:rPr>
          <w:rFonts w:hint="eastAsia"/>
        </w:rPr>
        <w:t>課</w:t>
      </w:r>
      <w:r w:rsidR="00AB2485">
        <w:rPr>
          <w:rFonts w:hint="eastAsia"/>
        </w:rPr>
        <w:t>）により、賃金以外にも様々な労働状況を調査している。前記の工場調査と比べると、工場の調査範囲が広い。</w:t>
      </w:r>
    </w:p>
    <w:p w:rsidR="00AB2485" w:rsidRDefault="00AB2485">
      <w:r>
        <w:rPr>
          <w:rFonts w:hint="eastAsia"/>
        </w:rPr>
        <w:t xml:space="preserve">　</w:t>
      </w:r>
      <w:r w:rsidR="008037C5">
        <w:rPr>
          <w:rFonts w:hint="eastAsia"/>
        </w:rPr>
        <w:t>また、</w:t>
      </w:r>
      <w:r>
        <w:rPr>
          <w:rFonts w:hint="eastAsia"/>
        </w:rPr>
        <w:t>『朝鮮労働技術統計調査令』（</w:t>
      </w:r>
      <w:r>
        <w:rPr>
          <w:rFonts w:hint="eastAsia"/>
        </w:rPr>
        <w:t>1941</w:t>
      </w:r>
      <w:r>
        <w:rPr>
          <w:rFonts w:hint="eastAsia"/>
        </w:rPr>
        <w:t>年</w:t>
      </w:r>
      <w:r w:rsidR="000F6476">
        <w:rPr>
          <w:rFonts w:hint="eastAsia"/>
        </w:rPr>
        <w:t>勅令</w:t>
      </w:r>
      <w:r>
        <w:rPr>
          <w:rFonts w:hint="eastAsia"/>
        </w:rPr>
        <w:t>第</w:t>
      </w:r>
      <w:r>
        <w:rPr>
          <w:rFonts w:hint="eastAsia"/>
        </w:rPr>
        <w:t>380</w:t>
      </w:r>
      <w:r>
        <w:rPr>
          <w:rFonts w:hint="eastAsia"/>
        </w:rPr>
        <w:t>号）にもとづいて日本と同じ様式で朝鮮と台湾で毎年労働技術統計調査が行なわれた。工業、鉱業、運輸行などの詳細な業種別に工場数、雇用数、賃金、労働時間、技術者数などが調査され、労働者の属性（民族、性別、年齢、勤続年数など）別で区分された情報を得ることができる。従来の賃金調査に比してはるかに詳細な情報を提供しているが、その調査結果を利用できるのは、</w:t>
      </w:r>
      <w:r>
        <w:rPr>
          <w:rFonts w:hint="eastAsia"/>
        </w:rPr>
        <w:t>1942</w:t>
      </w:r>
      <w:r>
        <w:rPr>
          <w:rFonts w:hint="eastAsia"/>
        </w:rPr>
        <w:t>年</w:t>
      </w:r>
      <w:r w:rsidR="008037C5">
        <w:rPr>
          <w:rFonts w:hint="eastAsia"/>
        </w:rPr>
        <w:t>と</w:t>
      </w:r>
      <w:r>
        <w:rPr>
          <w:rFonts w:hint="eastAsia"/>
        </w:rPr>
        <w:t>1943</w:t>
      </w:r>
      <w:r>
        <w:rPr>
          <w:rFonts w:hint="eastAsia"/>
        </w:rPr>
        <w:t>年（</w:t>
      </w:r>
      <w:r>
        <w:rPr>
          <w:rFonts w:hint="eastAsia"/>
        </w:rPr>
        <w:t>1941</w:t>
      </w:r>
      <w:r>
        <w:rPr>
          <w:rFonts w:hint="eastAsia"/>
        </w:rPr>
        <w:t>年は賃金項目の調査が行なわれなかった）に限定される。</w:t>
      </w:r>
    </w:p>
    <w:p w:rsidR="00AB2485" w:rsidRDefault="000F6476">
      <w:r>
        <w:rPr>
          <w:rFonts w:hint="eastAsia"/>
        </w:rPr>
        <w:t xml:space="preserve">　</w:t>
      </w:r>
      <w:r w:rsidR="00357659">
        <w:rPr>
          <w:rFonts w:hint="eastAsia"/>
        </w:rPr>
        <w:t>以上の賃金データは、工場で働く労働者を対象としている点では共通するが、賃金調査の要領はそれぞれ異なる。</w:t>
      </w:r>
    </w:p>
    <w:p w:rsidR="00357659" w:rsidRDefault="00357659">
      <w:r>
        <w:rPr>
          <w:rFonts w:hint="eastAsia"/>
        </w:rPr>
        <w:t xml:space="preserve">　朝鮮労働技術統計の場合、賃金は定額給（日給など）と請負給に分かれて調査されており、そこに各</w:t>
      </w:r>
      <w:r w:rsidR="009A2A7B">
        <w:rPr>
          <w:rFonts w:hint="eastAsia"/>
        </w:rPr>
        <w:t>種</w:t>
      </w:r>
      <w:r>
        <w:rPr>
          <w:rFonts w:hint="eastAsia"/>
        </w:rPr>
        <w:t xml:space="preserve">の手当てと賞与および賄い如何も含まれている（朝鮮総督府総務局国税調査課　</w:t>
      </w:r>
      <w:r>
        <w:rPr>
          <w:rFonts w:hint="eastAsia"/>
        </w:rPr>
        <w:t>1943</w:t>
      </w:r>
      <w:r>
        <w:rPr>
          <w:rFonts w:hint="eastAsia"/>
        </w:rPr>
        <w:t>：</w:t>
      </w:r>
      <w:r>
        <w:rPr>
          <w:rFonts w:hint="eastAsia"/>
        </w:rPr>
        <w:t>163-174</w:t>
      </w:r>
      <w:r>
        <w:rPr>
          <w:rFonts w:hint="eastAsia"/>
        </w:rPr>
        <w:t>）。そして、「</w:t>
      </w:r>
      <w:r>
        <w:rPr>
          <w:rFonts w:hint="eastAsia"/>
        </w:rPr>
        <w:t>1</w:t>
      </w:r>
      <w:r>
        <w:rPr>
          <w:rFonts w:hint="eastAsia"/>
        </w:rPr>
        <w:t>か月の賃金総額」と「</w:t>
      </w:r>
      <w:r>
        <w:rPr>
          <w:rFonts w:hint="eastAsia"/>
        </w:rPr>
        <w:t>1</w:t>
      </w:r>
      <w:r>
        <w:rPr>
          <w:rFonts w:hint="eastAsia"/>
        </w:rPr>
        <w:t>か月の実労働日数」と「</w:t>
      </w:r>
      <w:r>
        <w:rPr>
          <w:rFonts w:hint="eastAsia"/>
        </w:rPr>
        <w:t>1</w:t>
      </w:r>
      <w:r>
        <w:rPr>
          <w:rFonts w:hint="eastAsia"/>
        </w:rPr>
        <w:t>日の平均実就業時間」を併せて調査している。</w:t>
      </w:r>
    </w:p>
    <w:p w:rsidR="00357659" w:rsidRDefault="00357659">
      <w:r>
        <w:rPr>
          <w:rFonts w:hint="eastAsia"/>
        </w:rPr>
        <w:t xml:space="preserve">　『会社及工場に於ける労働者の調査』と『工場及鉱山における労働状況調査』の賃金は、手当などを含む「実収賃金」を調査しているが、賃金は「</w:t>
      </w:r>
      <w:r>
        <w:rPr>
          <w:rFonts w:hint="eastAsia"/>
        </w:rPr>
        <w:t>1</w:t>
      </w:r>
      <w:r>
        <w:rPr>
          <w:rFonts w:hint="eastAsia"/>
        </w:rPr>
        <w:t>日の賃金」を「最高・最低・普通」の</w:t>
      </w:r>
      <w:r>
        <w:rPr>
          <w:rFonts w:hint="eastAsia"/>
        </w:rPr>
        <w:t>3</w:t>
      </w:r>
      <w:r>
        <w:rPr>
          <w:rFonts w:hint="eastAsia"/>
        </w:rPr>
        <w:t>つに分けて提示している。</w:t>
      </w:r>
      <w:r w:rsidR="00076FD2">
        <w:rPr>
          <w:rFonts w:hint="eastAsia"/>
        </w:rPr>
        <w:t>ここで、「普通」の賃金が平均賃金なのか、また賃金に賄いなどの実物給与が含まれているのか否かについては定かではない。</w:t>
      </w:r>
    </w:p>
    <w:p w:rsidR="00076FD2" w:rsidRDefault="00076FD2">
      <w:r>
        <w:rPr>
          <w:rFonts w:hint="eastAsia"/>
        </w:rPr>
        <w:t xml:space="preserve">　『官報』</w:t>
      </w:r>
      <w:r w:rsidR="009A2A7B">
        <w:rPr>
          <w:rFonts w:hint="eastAsia"/>
        </w:rPr>
        <w:t>と</w:t>
      </w:r>
      <w:r>
        <w:rPr>
          <w:rFonts w:hint="eastAsia"/>
        </w:rPr>
        <w:t>『朝鮮の商工業』</w:t>
      </w:r>
      <w:r w:rsidR="009A2A7B">
        <w:rPr>
          <w:rFonts w:hint="eastAsia"/>
        </w:rPr>
        <w:t>と</w:t>
      </w:r>
      <w:r>
        <w:rPr>
          <w:rFonts w:hint="eastAsia"/>
        </w:rPr>
        <w:t>『調査月報』の賃金は、「技倆中等である者」の賃金と定義されていると同時に、賄いが提供される賃金を区別して提示している。</w:t>
      </w:r>
    </w:p>
    <w:p w:rsidR="00271E35" w:rsidRDefault="009A2A7B" w:rsidP="00271E35">
      <w:pPr>
        <w:ind w:firstLineChars="100" w:firstLine="210"/>
      </w:pPr>
      <w:r>
        <w:rPr>
          <w:rFonts w:hint="eastAsia"/>
        </w:rPr>
        <w:t>以上の</w:t>
      </w:r>
      <w:r w:rsidR="00410FBE">
        <w:rPr>
          <w:rFonts w:hint="eastAsia"/>
        </w:rPr>
        <w:t>とおり、</w:t>
      </w:r>
      <w:r w:rsidR="00410FBE">
        <w:rPr>
          <w:rFonts w:hint="eastAsia"/>
        </w:rPr>
        <w:t>1921</w:t>
      </w:r>
      <w:r w:rsidR="00410FBE">
        <w:rPr>
          <w:rFonts w:hint="eastAsia"/>
        </w:rPr>
        <w:t>年から</w:t>
      </w:r>
      <w:r w:rsidR="00410FBE">
        <w:rPr>
          <w:rFonts w:hint="eastAsia"/>
        </w:rPr>
        <w:t>1943</w:t>
      </w:r>
      <w:r w:rsidR="00410FBE">
        <w:rPr>
          <w:rFonts w:hint="eastAsia"/>
        </w:rPr>
        <w:t>年にわたって断片的な情報が得られるわけであるが、その欠如の状況を</w:t>
      </w:r>
      <w:r w:rsidR="00271E35">
        <w:rPr>
          <w:rFonts w:hint="eastAsia"/>
        </w:rPr>
        <w:t>整理すると、以下のとおりとなる。</w:t>
      </w:r>
    </w:p>
    <w:p w:rsidR="00271E35" w:rsidRDefault="00271E35" w:rsidP="00271E35">
      <w:pPr>
        <w:ind w:firstLineChars="100" w:firstLine="210"/>
      </w:pPr>
    </w:p>
    <w:p w:rsidR="00271E35" w:rsidRDefault="00271E35" w:rsidP="00271E35">
      <w:pPr>
        <w:numPr>
          <w:ilvl w:val="1"/>
          <w:numId w:val="6"/>
        </w:numPr>
      </w:pPr>
      <w:r>
        <w:rPr>
          <w:rFonts w:hint="eastAsia"/>
        </w:rPr>
        <w:t>1921</w:t>
      </w:r>
      <w:r>
        <w:rPr>
          <w:rFonts w:hint="eastAsia"/>
        </w:rPr>
        <w:t>年から</w:t>
      </w:r>
      <w:r>
        <w:rPr>
          <w:rFonts w:hint="eastAsia"/>
        </w:rPr>
        <w:t>1924</w:t>
      </w:r>
      <w:r>
        <w:rPr>
          <w:rFonts w:hint="eastAsia"/>
        </w:rPr>
        <w:t>年までは従業者の年齢区分は成年工、</w:t>
      </w:r>
      <w:r>
        <w:rPr>
          <w:rFonts w:hint="eastAsia"/>
        </w:rPr>
        <w:t>15</w:t>
      </w:r>
      <w:r>
        <w:rPr>
          <w:rFonts w:hint="eastAsia"/>
        </w:rPr>
        <w:t>歳未満、</w:t>
      </w:r>
      <w:r>
        <w:rPr>
          <w:rFonts w:hint="eastAsia"/>
        </w:rPr>
        <w:t>12</w:t>
      </w:r>
      <w:r>
        <w:rPr>
          <w:rFonts w:hint="eastAsia"/>
        </w:rPr>
        <w:t>歳未満、</w:t>
      </w:r>
      <w:r>
        <w:rPr>
          <w:rFonts w:hint="eastAsia"/>
        </w:rPr>
        <w:t>10</w:t>
      </w:r>
      <w:r>
        <w:rPr>
          <w:rFonts w:hint="eastAsia"/>
        </w:rPr>
        <w:t>歳未満で整理されているのにたいし、その後は成年工と幼年工のみで整理されている</w:t>
      </w:r>
    </w:p>
    <w:p w:rsidR="00271E35" w:rsidRDefault="00271E35" w:rsidP="00271E35">
      <w:pPr>
        <w:numPr>
          <w:ilvl w:val="1"/>
          <w:numId w:val="6"/>
        </w:numPr>
      </w:pPr>
      <w:r>
        <w:rPr>
          <w:rFonts w:hint="eastAsia"/>
        </w:rPr>
        <w:t>従業者数は</w:t>
      </w:r>
      <w:r>
        <w:rPr>
          <w:rFonts w:hint="eastAsia"/>
        </w:rPr>
        <w:t>1937</w:t>
      </w:r>
      <w:r>
        <w:rPr>
          <w:rFonts w:hint="eastAsia"/>
        </w:rPr>
        <w:t>年までは明記されているが、</w:t>
      </w:r>
      <w:r>
        <w:rPr>
          <w:rFonts w:hint="eastAsia"/>
        </w:rPr>
        <w:t>1938</w:t>
      </w:r>
      <w:r>
        <w:rPr>
          <w:rFonts w:hint="eastAsia"/>
        </w:rPr>
        <w:t>年と</w:t>
      </w:r>
      <w:r>
        <w:rPr>
          <w:rFonts w:hint="eastAsia"/>
        </w:rPr>
        <w:t>1939</w:t>
      </w:r>
      <w:r>
        <w:rPr>
          <w:rFonts w:hint="eastAsia"/>
        </w:rPr>
        <w:t>年にはない</w:t>
      </w:r>
      <w:r w:rsidR="00347468">
        <w:rPr>
          <w:rFonts w:hint="eastAsia"/>
        </w:rPr>
        <w:t>。</w:t>
      </w:r>
    </w:p>
    <w:p w:rsidR="00271E35" w:rsidRDefault="00271E35" w:rsidP="00271E35">
      <w:pPr>
        <w:numPr>
          <w:ilvl w:val="1"/>
          <w:numId w:val="6"/>
        </w:numPr>
      </w:pPr>
      <w:r>
        <w:rPr>
          <w:rFonts w:hint="eastAsia"/>
        </w:rPr>
        <w:t>1923</w:t>
      </w:r>
      <w:r>
        <w:rPr>
          <w:rFonts w:hint="eastAsia"/>
        </w:rPr>
        <w:t>年から</w:t>
      </w:r>
      <w:r>
        <w:rPr>
          <w:rFonts w:hint="eastAsia"/>
        </w:rPr>
        <w:t>1925</w:t>
      </w:r>
      <w:r>
        <w:rPr>
          <w:rFonts w:hint="eastAsia"/>
        </w:rPr>
        <w:t>年の</w:t>
      </w:r>
      <w:r>
        <w:rPr>
          <w:rFonts w:hint="eastAsia"/>
        </w:rPr>
        <w:t>3</w:t>
      </w:r>
      <w:r>
        <w:rPr>
          <w:rFonts w:hint="eastAsia"/>
        </w:rPr>
        <w:t>年間は合計値のみが明記され、工場種別のデータがない</w:t>
      </w:r>
    </w:p>
    <w:p w:rsidR="00271E35" w:rsidRPr="00271E35" w:rsidRDefault="00271E35"/>
    <w:p w:rsidR="00CE2B1C" w:rsidRPr="00E57F41" w:rsidRDefault="002650C4">
      <w:pPr>
        <w:rPr>
          <w:b/>
        </w:rPr>
      </w:pPr>
      <w:r>
        <w:rPr>
          <w:rFonts w:hint="eastAsia"/>
          <w:b/>
        </w:rPr>
        <w:t>(2)</w:t>
      </w:r>
      <w:r>
        <w:rPr>
          <w:rFonts w:hint="eastAsia"/>
          <w:b/>
        </w:rPr>
        <w:t xml:space="preserve">　</w:t>
      </w:r>
      <w:r w:rsidR="00CE2B1C" w:rsidRPr="00E57F41">
        <w:rPr>
          <w:rFonts w:hint="eastAsia"/>
          <w:b/>
        </w:rPr>
        <w:t>既存研究</w:t>
      </w:r>
    </w:p>
    <w:p w:rsidR="00533A9C" w:rsidRDefault="00BC11B5" w:rsidP="00B67D2D">
      <w:pPr>
        <w:ind w:right="44" w:firstLineChars="100" w:firstLine="210"/>
      </w:pPr>
      <w:r>
        <w:rPr>
          <w:rFonts w:hint="eastAsia"/>
        </w:rPr>
        <w:t>工場調査賃金に関する賃金系列の推計は、ごく最近まで行なわれてこなかった。その主な理由は原データの少なさによるものと思われる。</w:t>
      </w:r>
      <w:r w:rsidR="00F42360">
        <w:rPr>
          <w:rFonts w:hint="eastAsia"/>
        </w:rPr>
        <w:t>年報の場合、</w:t>
      </w:r>
      <w:r w:rsidR="00F42360">
        <w:rPr>
          <w:rFonts w:hint="eastAsia"/>
        </w:rPr>
        <w:t>190</w:t>
      </w:r>
      <w:r w:rsidR="00D04D10">
        <w:rPr>
          <w:rFonts w:hint="eastAsia"/>
        </w:rPr>
        <w:t>9</w:t>
      </w:r>
      <w:r w:rsidR="00F42360">
        <w:rPr>
          <w:rFonts w:hint="eastAsia"/>
        </w:rPr>
        <w:t>年から</w:t>
      </w:r>
      <w:r w:rsidR="00F42360">
        <w:rPr>
          <w:rFonts w:hint="eastAsia"/>
        </w:rPr>
        <w:t>194</w:t>
      </w:r>
      <w:r w:rsidR="00D04D10">
        <w:rPr>
          <w:rFonts w:hint="eastAsia"/>
        </w:rPr>
        <w:t>2</w:t>
      </w:r>
      <w:r w:rsidR="00F42360">
        <w:rPr>
          <w:rFonts w:hint="eastAsia"/>
        </w:rPr>
        <w:t>年までのデータが毎年にわたってそろうのに対して、工場調査の</w:t>
      </w:r>
      <w:r w:rsidR="00C868B7">
        <w:rPr>
          <w:rFonts w:hint="eastAsia"/>
        </w:rPr>
        <w:t>場合</w:t>
      </w:r>
      <w:r w:rsidR="00F42360">
        <w:rPr>
          <w:rFonts w:hint="eastAsia"/>
        </w:rPr>
        <w:t>は</w:t>
      </w:r>
      <w:r w:rsidR="00F42360">
        <w:rPr>
          <w:rFonts w:hint="eastAsia"/>
        </w:rPr>
        <w:t>1921</w:t>
      </w:r>
      <w:r w:rsidR="00F42360">
        <w:rPr>
          <w:rFonts w:hint="eastAsia"/>
        </w:rPr>
        <w:t>年から</w:t>
      </w:r>
      <w:r w:rsidR="00F42360">
        <w:rPr>
          <w:rFonts w:hint="eastAsia"/>
        </w:rPr>
        <w:t>1939</w:t>
      </w:r>
      <w:r w:rsidR="00F42360">
        <w:rPr>
          <w:rFonts w:hint="eastAsia"/>
        </w:rPr>
        <w:t>年までの</w:t>
      </w:r>
      <w:r w:rsidR="00F42360">
        <w:rPr>
          <w:rFonts w:hint="eastAsia"/>
        </w:rPr>
        <w:t>19</w:t>
      </w:r>
      <w:r w:rsidR="00F42360">
        <w:rPr>
          <w:rFonts w:hint="eastAsia"/>
        </w:rPr>
        <w:t>年間と短く、しかも欠落年度も多い。</w:t>
      </w:r>
    </w:p>
    <w:p w:rsidR="00533A9C" w:rsidRDefault="00533A9C" w:rsidP="00B67D2D">
      <w:pPr>
        <w:ind w:right="44" w:firstLineChars="100" w:firstLine="210"/>
      </w:pPr>
      <w:r>
        <w:rPr>
          <w:rFonts w:hint="eastAsia"/>
        </w:rPr>
        <w:t>文浩一</w:t>
      </w:r>
      <w:r w:rsidR="005D0C92">
        <w:rPr>
          <w:rFonts w:hint="eastAsia"/>
        </w:rPr>
        <w:t>（</w:t>
      </w:r>
      <w:r w:rsidR="005D0C92">
        <w:rPr>
          <w:rFonts w:hint="eastAsia"/>
        </w:rPr>
        <w:t>2006</w:t>
      </w:r>
      <w:r w:rsidR="005D0C92">
        <w:rPr>
          <w:rFonts w:hint="eastAsia"/>
        </w:rPr>
        <w:t>）は工場調査資料にもとづく初の試みであると思われる。</w:t>
      </w:r>
    </w:p>
    <w:p w:rsidR="005D0C92" w:rsidRDefault="005D0C92" w:rsidP="00D04D10">
      <w:pPr>
        <w:ind w:firstLineChars="100" w:firstLine="210"/>
      </w:pPr>
      <w:r>
        <w:rPr>
          <w:rFonts w:hint="eastAsia"/>
        </w:rPr>
        <w:t>その後、金洛年・</w:t>
      </w:r>
      <w:r w:rsidR="00F42360">
        <w:rPr>
          <w:rFonts w:hint="eastAsia"/>
        </w:rPr>
        <w:t>朴基</w:t>
      </w:r>
      <w:r w:rsidR="003A74F2">
        <w:rPr>
          <w:rFonts w:hint="eastAsia"/>
        </w:rPr>
        <w:t>炷</w:t>
      </w:r>
      <w:r w:rsidR="00F42360">
        <w:rPr>
          <w:rFonts w:hint="eastAsia"/>
        </w:rPr>
        <w:t>（</w:t>
      </w:r>
      <w:r w:rsidR="00F42360">
        <w:rPr>
          <w:rFonts w:hint="eastAsia"/>
        </w:rPr>
        <w:t>2011</w:t>
      </w:r>
      <w:r w:rsidR="00F42360">
        <w:rPr>
          <w:rFonts w:hint="eastAsia"/>
        </w:rPr>
        <w:t>）は、</w:t>
      </w:r>
      <w:r w:rsidR="00D04D10">
        <w:rPr>
          <w:rFonts w:hint="eastAsia"/>
        </w:rPr>
        <w:t>自らが行なった</w:t>
      </w:r>
      <w:r w:rsidR="00F42360">
        <w:rPr>
          <w:rFonts w:hint="eastAsia"/>
        </w:rPr>
        <w:t>年報</w:t>
      </w:r>
      <w:r w:rsidR="00D04D10">
        <w:rPr>
          <w:rFonts w:hint="eastAsia"/>
        </w:rPr>
        <w:t>の職種別賃金</w:t>
      </w:r>
      <w:r w:rsidR="00F42360">
        <w:rPr>
          <w:rFonts w:hint="eastAsia"/>
        </w:rPr>
        <w:t>の推計と同じ方法で工場調査賃金の推計を行なった。</w:t>
      </w:r>
      <w:r w:rsidR="00E74100">
        <w:rPr>
          <w:rFonts w:hint="eastAsia"/>
        </w:rPr>
        <w:t>具体的には、性別・民族別・年齢別・賄付別の同一条件を満たしたうえで、前後連結可能なデータのみを採用（全データの</w:t>
      </w:r>
      <w:r w:rsidR="00E74100">
        <w:rPr>
          <w:rFonts w:hint="eastAsia"/>
        </w:rPr>
        <w:t>76%</w:t>
      </w:r>
      <w:r w:rsidR="00E74100">
        <w:rPr>
          <w:rFonts w:hint="eastAsia"/>
        </w:rPr>
        <w:t>）した。</w:t>
      </w:r>
    </w:p>
    <w:p w:rsidR="000E0143" w:rsidRDefault="000E0143" w:rsidP="00B67D2D">
      <w:pPr>
        <w:ind w:right="44" w:firstLineChars="100" w:firstLine="210"/>
      </w:pPr>
      <w:r>
        <w:rPr>
          <w:rFonts w:hint="eastAsia"/>
        </w:rPr>
        <w:t>工場調査が無作為に行なわれたサンプル調査なのか否かについては不明である。仮に無作為のサンプル調査であるとするなら、可能な限りのデータを利用することが好ましいが、調査基準の変更により調査対象に偏りがあるならば、全データを利用することで推計にバイアスが生じうる。この判断は現段階では難しい</w:t>
      </w:r>
      <w:r w:rsidR="003A74F2">
        <w:rPr>
          <w:rFonts w:hint="eastAsia"/>
        </w:rPr>
        <w:t>が、本章では</w:t>
      </w:r>
      <w:r>
        <w:rPr>
          <w:rFonts w:hint="eastAsia"/>
        </w:rPr>
        <w:t>年報と同じ方法で推計を試み</w:t>
      </w:r>
      <w:r w:rsidR="00BD3789">
        <w:rPr>
          <w:rFonts w:hint="eastAsia"/>
        </w:rPr>
        <w:t>る。</w:t>
      </w:r>
    </w:p>
    <w:p w:rsidR="000E0143" w:rsidRDefault="000E0143" w:rsidP="00B67D2D">
      <w:pPr>
        <w:ind w:right="44" w:firstLineChars="100" w:firstLine="210"/>
      </w:pPr>
    </w:p>
    <w:p w:rsidR="000E0143" w:rsidRPr="000E0143" w:rsidRDefault="000E0143" w:rsidP="000E0143">
      <w:pPr>
        <w:ind w:right="44" w:firstLineChars="100" w:firstLine="211"/>
        <w:rPr>
          <w:b/>
        </w:rPr>
      </w:pPr>
      <w:r w:rsidRPr="000E0143">
        <w:rPr>
          <w:rFonts w:hint="eastAsia"/>
          <w:b/>
        </w:rPr>
        <w:t>(3)</w:t>
      </w:r>
      <w:r w:rsidRPr="000E0143">
        <w:rPr>
          <w:rFonts w:hint="eastAsia"/>
          <w:b/>
        </w:rPr>
        <w:t xml:space="preserve">　推計方法</w:t>
      </w:r>
    </w:p>
    <w:p w:rsidR="00271E35" w:rsidRDefault="00271E35" w:rsidP="003250AD">
      <w:pPr>
        <w:ind w:firstLineChars="100" w:firstLine="210"/>
      </w:pPr>
      <w:r>
        <w:rPr>
          <w:rFonts w:hint="eastAsia"/>
        </w:rPr>
        <w:t>全工場の平均賃金と</w:t>
      </w:r>
      <w:r w:rsidR="00D04D10">
        <w:rPr>
          <w:rFonts w:hint="eastAsia"/>
        </w:rPr>
        <w:t>製造業分類にもと</w:t>
      </w:r>
      <w:r w:rsidR="003A74F2">
        <w:rPr>
          <w:rFonts w:hint="eastAsia"/>
        </w:rPr>
        <w:t>づいた</w:t>
      </w:r>
      <w:r>
        <w:rPr>
          <w:rFonts w:hint="eastAsia"/>
        </w:rPr>
        <w:t>業種別賃金</w:t>
      </w:r>
      <w:r w:rsidR="00D04D10">
        <w:rPr>
          <w:rFonts w:hint="eastAsia"/>
        </w:rPr>
        <w:t>を</w:t>
      </w:r>
      <w:r>
        <w:rPr>
          <w:rFonts w:hint="eastAsia"/>
        </w:rPr>
        <w:t>、男女、日本人・朝鮮人別で推計を行なう。</w:t>
      </w:r>
      <w:r w:rsidR="00D04D10">
        <w:rPr>
          <w:rFonts w:hint="eastAsia"/>
        </w:rPr>
        <w:t>用いる</w:t>
      </w:r>
      <w:r>
        <w:rPr>
          <w:rFonts w:hint="eastAsia"/>
        </w:rPr>
        <w:t>推計方法は</w:t>
      </w:r>
      <w:r w:rsidR="003A74F2">
        <w:rPr>
          <w:rFonts w:hint="eastAsia"/>
        </w:rPr>
        <w:t>年報の職種別賃金と</w:t>
      </w:r>
      <w:r>
        <w:rPr>
          <w:rFonts w:hint="eastAsia"/>
        </w:rPr>
        <w:t>同じである。すなわち、男・女、そして日本人・朝鮮人別の賃金は、それぞれ成年工と幼年工に別れているので、当該の賃金を当該の従業者数で掛けてそれを当該の総従業者数で割るという単純な計算である。式に表すと以下のとおりである。たとえば、日本人男子の賃金は、</w:t>
      </w:r>
    </w:p>
    <w:p w:rsidR="00271E35" w:rsidRPr="003A74F2" w:rsidRDefault="00271E35" w:rsidP="00271E35">
      <w:pPr>
        <w:rPr>
          <w:rFonts w:asciiTheme="majorEastAsia" w:eastAsiaTheme="majorEastAsia" w:hAnsiTheme="majorEastAsia"/>
          <w:sz w:val="20"/>
          <w:szCs w:val="20"/>
        </w:rPr>
      </w:pPr>
    </w:p>
    <w:p w:rsidR="00271E35" w:rsidRPr="003A74F2" w:rsidRDefault="00271E35" w:rsidP="00271E35">
      <w:pPr>
        <w:rPr>
          <w:rFonts w:asciiTheme="majorEastAsia" w:eastAsiaTheme="majorEastAsia" w:hAnsiTheme="majorEastAsia"/>
          <w:sz w:val="20"/>
          <w:szCs w:val="20"/>
        </w:rPr>
      </w:pPr>
      <w:r w:rsidRPr="003A74F2">
        <w:rPr>
          <w:rFonts w:asciiTheme="majorEastAsia" w:eastAsiaTheme="majorEastAsia" w:hAnsiTheme="majorEastAsia" w:hint="eastAsia"/>
          <w:sz w:val="20"/>
          <w:szCs w:val="20"/>
        </w:rPr>
        <w:t xml:space="preserve">　（日本人男子成年工の賃金×日本人男子成年工の従業者数＋日本人男子幼年工の賃金×日本人男子幼年工の従業者数）÷（日本人男子成年工の従業者数＋日本人男子幼年工の従業者数）＝日本人男子の平均賃金</w:t>
      </w:r>
    </w:p>
    <w:p w:rsidR="00271E35" w:rsidRDefault="00271E35" w:rsidP="00271E35"/>
    <w:p w:rsidR="003250AD" w:rsidRDefault="003250AD" w:rsidP="00271E35">
      <w:r>
        <w:rPr>
          <w:rFonts w:hint="eastAsia"/>
        </w:rPr>
        <w:t xml:space="preserve">　ただし、空白となる</w:t>
      </w:r>
      <w:r>
        <w:rPr>
          <w:rFonts w:hint="eastAsia"/>
        </w:rPr>
        <w:t>1924</w:t>
      </w:r>
      <w:r>
        <w:rPr>
          <w:rFonts w:hint="eastAsia"/>
        </w:rPr>
        <w:t>年から</w:t>
      </w:r>
      <w:r>
        <w:rPr>
          <w:rFonts w:hint="eastAsia"/>
        </w:rPr>
        <w:t>1928</w:t>
      </w:r>
      <w:r>
        <w:rPr>
          <w:rFonts w:hint="eastAsia"/>
        </w:rPr>
        <w:t>年の</w:t>
      </w:r>
      <w:r>
        <w:rPr>
          <w:rFonts w:hint="eastAsia"/>
        </w:rPr>
        <w:t>5</w:t>
      </w:r>
      <w:r>
        <w:rPr>
          <w:rFonts w:hint="eastAsia"/>
        </w:rPr>
        <w:t>年間については年報</w:t>
      </w:r>
      <w:r w:rsidR="00D04D10">
        <w:rPr>
          <w:rFonts w:hint="eastAsia"/>
        </w:rPr>
        <w:t>の職種別</w:t>
      </w:r>
      <w:r>
        <w:rPr>
          <w:rFonts w:hint="eastAsia"/>
        </w:rPr>
        <w:t>賃金のトレンドから補間推計を行ない、</w:t>
      </w:r>
      <w:r w:rsidR="00BD6ABE">
        <w:rPr>
          <w:rFonts w:hint="eastAsia"/>
        </w:rPr>
        <w:t>1933</w:t>
      </w:r>
      <w:r w:rsidR="00BD6ABE">
        <w:rPr>
          <w:rFonts w:hint="eastAsia"/>
        </w:rPr>
        <w:t>年から</w:t>
      </w:r>
      <w:r w:rsidR="00BD6ABE">
        <w:rPr>
          <w:rFonts w:hint="eastAsia"/>
        </w:rPr>
        <w:t>1935</w:t>
      </w:r>
      <w:r w:rsidR="00BD6ABE">
        <w:rPr>
          <w:rFonts w:hint="eastAsia"/>
        </w:rPr>
        <w:t>年の</w:t>
      </w:r>
      <w:r w:rsidR="00BD6ABE">
        <w:rPr>
          <w:rFonts w:hint="eastAsia"/>
        </w:rPr>
        <w:t>3</w:t>
      </w:r>
      <w:r w:rsidR="00BD6ABE">
        <w:rPr>
          <w:rFonts w:hint="eastAsia"/>
        </w:rPr>
        <w:t>年間は直線補間を行なった。</w:t>
      </w:r>
      <w:r w:rsidR="00BD3789">
        <w:rPr>
          <w:rFonts w:hint="eastAsia"/>
        </w:rPr>
        <w:t>また、</w:t>
      </w:r>
      <w:r w:rsidR="00BD3789">
        <w:rPr>
          <w:rFonts w:hint="eastAsia"/>
        </w:rPr>
        <w:t>1942</w:t>
      </w:r>
      <w:r w:rsidR="00BD3789">
        <w:rPr>
          <w:rFonts w:hint="eastAsia"/>
        </w:rPr>
        <w:t>年と</w:t>
      </w:r>
      <w:r w:rsidR="00BD3789">
        <w:rPr>
          <w:rFonts w:hint="eastAsia"/>
        </w:rPr>
        <w:t>1943</w:t>
      </w:r>
      <w:r w:rsidR="00BD3789">
        <w:rPr>
          <w:rFonts w:hint="eastAsia"/>
        </w:rPr>
        <w:t>年の労働技術調査にもとづく賃金については、</w:t>
      </w:r>
      <w:r w:rsidR="00BD3789">
        <w:rPr>
          <w:rFonts w:hint="eastAsia"/>
        </w:rPr>
        <w:t>1939</w:t>
      </w:r>
      <w:r w:rsidR="00BD3789">
        <w:rPr>
          <w:rFonts w:hint="eastAsia"/>
        </w:rPr>
        <w:t>年賃金水準とのかい離が大きいので、空白を補間せずにそのままにしておいた</w:t>
      </w:r>
      <w:r w:rsidR="003A74F2">
        <w:rPr>
          <w:rStyle w:val="a5"/>
        </w:rPr>
        <w:footnoteReference w:id="6"/>
      </w:r>
      <w:r w:rsidR="00BD3789">
        <w:rPr>
          <w:rFonts w:hint="eastAsia"/>
        </w:rPr>
        <w:t>。</w:t>
      </w:r>
    </w:p>
    <w:p w:rsidR="003A74F2" w:rsidRPr="003A74F2" w:rsidRDefault="003A74F2" w:rsidP="00271E35"/>
    <w:p w:rsidR="00C868B7" w:rsidRDefault="00C868B7" w:rsidP="00271E35">
      <w:pPr>
        <w:rPr>
          <w:b/>
        </w:rPr>
      </w:pPr>
      <w:r w:rsidRPr="00C868B7">
        <w:rPr>
          <w:rFonts w:hint="eastAsia"/>
          <w:b/>
        </w:rPr>
        <w:t>（</w:t>
      </w:r>
      <w:r w:rsidRPr="00C868B7">
        <w:rPr>
          <w:rFonts w:hint="eastAsia"/>
          <w:b/>
        </w:rPr>
        <w:t>4</w:t>
      </w:r>
      <w:r w:rsidRPr="00C868B7">
        <w:rPr>
          <w:rFonts w:hint="eastAsia"/>
          <w:b/>
        </w:rPr>
        <w:t>）推計結果</w:t>
      </w:r>
      <w:r w:rsidR="008037C5" w:rsidRPr="008037C5">
        <w:rPr>
          <w:rFonts w:hint="eastAsia"/>
        </w:rPr>
        <w:t>（エクセルファイル　表</w:t>
      </w:r>
      <w:r w:rsidR="008037C5" w:rsidRPr="008037C5">
        <w:rPr>
          <w:rFonts w:hint="eastAsia"/>
        </w:rPr>
        <w:t>3</w:t>
      </w:r>
      <w:r w:rsidR="008037C5" w:rsidRPr="008037C5">
        <w:rPr>
          <w:rFonts w:hint="eastAsia"/>
        </w:rPr>
        <w:t>）</w:t>
      </w:r>
    </w:p>
    <w:p w:rsidR="0010199C" w:rsidRDefault="00E74C69" w:rsidP="00271E35">
      <w:r>
        <w:rPr>
          <w:rFonts w:hint="eastAsia"/>
          <w:b/>
        </w:rPr>
        <w:t xml:space="preserve">　</w:t>
      </w:r>
      <w:r w:rsidR="00B71411" w:rsidRPr="00B71411">
        <w:rPr>
          <w:rFonts w:hint="eastAsia"/>
        </w:rPr>
        <w:t>工場調査による</w:t>
      </w:r>
      <w:r w:rsidR="0010199C">
        <w:rPr>
          <w:rFonts w:hint="eastAsia"/>
        </w:rPr>
        <w:t>全体の賃金を</w:t>
      </w:r>
      <w:r w:rsidR="00B71411">
        <w:rPr>
          <w:rFonts w:hint="eastAsia"/>
        </w:rPr>
        <w:t>名目基準で示すと、</w:t>
      </w:r>
      <w:r w:rsidR="0010199C">
        <w:rPr>
          <w:rFonts w:hint="eastAsia"/>
        </w:rPr>
        <w:t>図</w:t>
      </w:r>
      <w:r w:rsidR="003A74F2">
        <w:rPr>
          <w:rFonts w:hint="eastAsia"/>
        </w:rPr>
        <w:t>3</w:t>
      </w:r>
      <w:r w:rsidR="00B71411">
        <w:rPr>
          <w:rFonts w:hint="eastAsia"/>
        </w:rPr>
        <w:t>のとおりである。</w:t>
      </w:r>
      <w:r w:rsidR="004616FA">
        <w:rPr>
          <w:rFonts w:hint="eastAsia"/>
        </w:rPr>
        <w:t>年報の職種別賃金と同様に、</w:t>
      </w:r>
      <w:r w:rsidR="004616FA">
        <w:rPr>
          <w:rFonts w:hint="eastAsia"/>
        </w:rPr>
        <w:t>1930</w:t>
      </w:r>
      <w:r w:rsidR="004616FA">
        <w:rPr>
          <w:rFonts w:hint="eastAsia"/>
        </w:rPr>
        <w:t>年代後半からの伸びが観察される。</w:t>
      </w:r>
    </w:p>
    <w:p w:rsidR="00B71411" w:rsidRDefault="00E74C69" w:rsidP="00B71411">
      <w:r>
        <w:rPr>
          <w:rFonts w:hint="eastAsia"/>
        </w:rPr>
        <w:t xml:space="preserve">　</w:t>
      </w:r>
      <w:r w:rsidR="00B71411">
        <w:rPr>
          <w:rFonts w:hint="eastAsia"/>
        </w:rPr>
        <w:t>つぎに、これを年報の職種別賃金と同じく金洛年・朴基</w:t>
      </w:r>
      <w:r w:rsidR="003A74F2">
        <w:rPr>
          <w:rFonts w:hint="eastAsia"/>
        </w:rPr>
        <w:t>炷</w:t>
      </w:r>
      <w:r w:rsidR="00B71411">
        <w:rPr>
          <w:rFonts w:hint="eastAsia"/>
        </w:rPr>
        <w:t>の</w:t>
      </w:r>
      <w:r w:rsidR="00B71411">
        <w:rPr>
          <w:rFonts w:hint="eastAsia"/>
        </w:rPr>
        <w:t>CPI</w:t>
      </w:r>
      <w:r w:rsidR="00B71411">
        <w:rPr>
          <w:rFonts w:hint="eastAsia"/>
        </w:rPr>
        <w:t>で割って実質化したものが図</w:t>
      </w:r>
      <w:r w:rsidR="003A74F2">
        <w:rPr>
          <w:rFonts w:hint="eastAsia"/>
        </w:rPr>
        <w:t>4</w:t>
      </w:r>
      <w:r w:rsidR="00B71411">
        <w:rPr>
          <w:rFonts w:hint="eastAsia"/>
        </w:rPr>
        <w:t>である。全体的に年報の職種別と大きく変わらないが、日本人男子の実質賃金は</w:t>
      </w:r>
      <w:r w:rsidR="00B71411">
        <w:rPr>
          <w:rFonts w:hint="eastAsia"/>
        </w:rPr>
        <w:t>1930</w:t>
      </w:r>
      <w:r w:rsidR="00B71411">
        <w:rPr>
          <w:rFonts w:hint="eastAsia"/>
        </w:rPr>
        <w:t>年代以後、他の賃金に比して下降と上昇の度合いが激しい。</w:t>
      </w:r>
    </w:p>
    <w:p w:rsidR="003A74F2" w:rsidRDefault="003A74F2" w:rsidP="00B71411"/>
    <w:p w:rsidR="003A74F2" w:rsidRPr="00E74C69" w:rsidRDefault="003A74F2" w:rsidP="00B71411">
      <w:r>
        <w:rPr>
          <w:rFonts w:hint="eastAsia"/>
        </w:rPr>
        <w:t>図</w:t>
      </w:r>
      <w:r>
        <w:rPr>
          <w:rFonts w:hint="eastAsia"/>
        </w:rPr>
        <w:t>3</w:t>
      </w:r>
      <w:r>
        <w:rPr>
          <w:rFonts w:hint="eastAsia"/>
        </w:rPr>
        <w:t xml:space="preserve">　工場賃金（名目）　　　　　　　　　　　　　　　　　　　　　　　　　　単位＝円</w:t>
      </w:r>
    </w:p>
    <w:p w:rsidR="00C868B7" w:rsidRDefault="00E24564" w:rsidP="00271E35">
      <w:r w:rsidRPr="00E24564">
        <w:rPr>
          <w:noProof/>
        </w:rPr>
        <w:drawing>
          <wp:inline distT="0" distB="0" distL="0" distR="0">
            <wp:extent cx="5552634" cy="2321781"/>
            <wp:effectExtent l="19050" t="0" r="9966" b="2319"/>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74F2" w:rsidRPr="00E74C69" w:rsidRDefault="003A74F2" w:rsidP="003A74F2">
      <w:r>
        <w:rPr>
          <w:rFonts w:hint="eastAsia"/>
        </w:rPr>
        <w:t>図</w:t>
      </w:r>
      <w:r>
        <w:rPr>
          <w:rFonts w:hint="eastAsia"/>
        </w:rPr>
        <w:t>4</w:t>
      </w:r>
      <w:r>
        <w:rPr>
          <w:rFonts w:hint="eastAsia"/>
        </w:rPr>
        <w:t xml:space="preserve">　工場賃金（実質）　　　　　　　　　　　　　　　　　　　　　　　　　　単位＝円</w:t>
      </w:r>
    </w:p>
    <w:p w:rsidR="00E24564" w:rsidRDefault="00FC4C8F" w:rsidP="00271E35">
      <w:pPr>
        <w:rPr>
          <w:b/>
        </w:rPr>
      </w:pPr>
      <w:r w:rsidRPr="00FC4C8F">
        <w:rPr>
          <w:b/>
          <w:noProof/>
        </w:rPr>
        <w:drawing>
          <wp:inline distT="0" distB="0" distL="0" distR="0">
            <wp:extent cx="5553241" cy="2345635"/>
            <wp:effectExtent l="19050" t="0" r="28409"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4564" w:rsidRDefault="00E24564" w:rsidP="00271E35">
      <w:pPr>
        <w:rPr>
          <w:b/>
        </w:rPr>
      </w:pPr>
    </w:p>
    <w:p w:rsidR="00E04A24" w:rsidRPr="00751E10" w:rsidRDefault="00751E10" w:rsidP="00271E35">
      <w:pPr>
        <w:rPr>
          <w:b/>
        </w:rPr>
      </w:pPr>
      <w:r w:rsidRPr="00751E10">
        <w:rPr>
          <w:rFonts w:hint="eastAsia"/>
          <w:b/>
        </w:rPr>
        <w:t>3.</w:t>
      </w:r>
      <w:r w:rsidRPr="00751E10">
        <w:rPr>
          <w:rFonts w:hint="eastAsia"/>
          <w:b/>
        </w:rPr>
        <w:t xml:space="preserve">　若干の分析</w:t>
      </w:r>
    </w:p>
    <w:p w:rsidR="00B71411" w:rsidRDefault="00751E10" w:rsidP="004616FA">
      <w:r>
        <w:rPr>
          <w:rFonts w:hint="eastAsia"/>
        </w:rPr>
        <w:t xml:space="preserve">　</w:t>
      </w:r>
      <w:r w:rsidR="004616FA">
        <w:rPr>
          <w:rFonts w:hint="eastAsia"/>
        </w:rPr>
        <w:t>年報の職種別賃金および工場調査による製造業賃金ともに、</w:t>
      </w:r>
      <w:r w:rsidR="004616FA">
        <w:rPr>
          <w:rFonts w:hint="eastAsia"/>
        </w:rPr>
        <w:t>1930</w:t>
      </w:r>
      <w:r w:rsidR="004616FA">
        <w:rPr>
          <w:rFonts w:hint="eastAsia"/>
        </w:rPr>
        <w:t>年代以後の伸びが観察される。</w:t>
      </w:r>
      <w:r w:rsidR="00B71411">
        <w:rPr>
          <w:rFonts w:hint="eastAsia"/>
        </w:rPr>
        <w:t>堀（</w:t>
      </w:r>
      <w:r w:rsidR="00B71411">
        <w:rPr>
          <w:rFonts w:hint="eastAsia"/>
        </w:rPr>
        <w:t>1993</w:t>
      </w:r>
      <w:r w:rsidR="00B71411">
        <w:rPr>
          <w:rFonts w:hint="eastAsia"/>
        </w:rPr>
        <w:t>）によると、「</w:t>
      </w:r>
      <w:r w:rsidR="00B71411">
        <w:rPr>
          <w:rFonts w:hint="eastAsia"/>
        </w:rPr>
        <w:t>1930</w:t>
      </w:r>
      <w:r w:rsidR="00B71411">
        <w:rPr>
          <w:rFonts w:hint="eastAsia"/>
        </w:rPr>
        <w:t>年代朝鮮において工業がそうとう急速に発展し</w:t>
      </w:r>
      <w:r w:rsidR="002E5B4D">
        <w:rPr>
          <w:rFonts w:hint="eastAsia"/>
        </w:rPr>
        <w:t>たことは明らかで、このこと自体を否定する見解はない」としている</w:t>
      </w:r>
      <w:r w:rsidR="00B71411">
        <w:rPr>
          <w:rFonts w:hint="eastAsia"/>
        </w:rPr>
        <w:t>。</w:t>
      </w:r>
      <w:r w:rsidR="00B71411">
        <w:rPr>
          <w:rFonts w:hint="eastAsia"/>
        </w:rPr>
        <w:t>1930</w:t>
      </w:r>
      <w:r w:rsidR="00B71411">
        <w:rPr>
          <w:rFonts w:hint="eastAsia"/>
        </w:rPr>
        <w:t>年代以後の名目賃金の上昇は、朝鮮の工業化と連動したものと理解し</w:t>
      </w:r>
      <w:r w:rsidR="002E5B4D">
        <w:rPr>
          <w:rFonts w:hint="eastAsia"/>
        </w:rPr>
        <w:t>て</w:t>
      </w:r>
      <w:r w:rsidR="00B71411">
        <w:rPr>
          <w:rFonts w:hint="eastAsia"/>
        </w:rPr>
        <w:t>かまわないだろう。</w:t>
      </w:r>
    </w:p>
    <w:p w:rsidR="00735DFE" w:rsidRDefault="00B71411" w:rsidP="004616FA">
      <w:pPr>
        <w:ind w:firstLineChars="100" w:firstLine="210"/>
      </w:pPr>
      <w:r>
        <w:rPr>
          <w:rFonts w:hint="eastAsia"/>
        </w:rPr>
        <w:t>しかしながら、民族間の賃金格差が解消されずに開いたまま賃金水準が推移してきた。工業化にともなう労働需給のひっ迫を想定</w:t>
      </w:r>
      <w:r w:rsidR="004616FA">
        <w:rPr>
          <w:rFonts w:hint="eastAsia"/>
        </w:rPr>
        <w:t>した市場</w:t>
      </w:r>
      <w:r>
        <w:rPr>
          <w:rFonts w:hint="eastAsia"/>
        </w:rPr>
        <w:t>の論理</w:t>
      </w:r>
      <w:r w:rsidR="004616FA">
        <w:rPr>
          <w:rFonts w:hint="eastAsia"/>
        </w:rPr>
        <w:t>からすると整合的ではない。</w:t>
      </w:r>
      <w:r w:rsidR="00735DFE">
        <w:rPr>
          <w:rFonts w:hint="eastAsia"/>
        </w:rPr>
        <w:t>ここには民族差別</w:t>
      </w:r>
      <w:r w:rsidR="00617231">
        <w:rPr>
          <w:rFonts w:hint="eastAsia"/>
        </w:rPr>
        <w:t>などの人為的</w:t>
      </w:r>
      <w:r w:rsidR="00735DFE">
        <w:rPr>
          <w:rFonts w:hint="eastAsia"/>
        </w:rPr>
        <w:t>要因も影響しているものと考えられる</w:t>
      </w:r>
      <w:r w:rsidR="00735DFE">
        <w:rPr>
          <w:rStyle w:val="a5"/>
        </w:rPr>
        <w:footnoteReference w:id="7"/>
      </w:r>
      <w:r w:rsidR="00735DFE">
        <w:rPr>
          <w:rFonts w:hint="eastAsia"/>
        </w:rPr>
        <w:t>。</w:t>
      </w:r>
    </w:p>
    <w:p w:rsidR="00735DFE" w:rsidRDefault="00735DFE" w:rsidP="004616FA">
      <w:pPr>
        <w:ind w:firstLineChars="100" w:firstLine="210"/>
      </w:pPr>
      <w:r>
        <w:rPr>
          <w:rFonts w:hint="eastAsia"/>
        </w:rPr>
        <w:t>ところで、</w:t>
      </w:r>
      <w:r w:rsidR="00702000">
        <w:rPr>
          <w:rFonts w:hint="eastAsia"/>
        </w:rPr>
        <w:t>ルイスモデルでは農業（伝統部門）と工業（近代部門）の賃金水準をベースに農工間の労働移動が議論されている。これを参考に</w:t>
      </w:r>
      <w:r w:rsidR="00617231">
        <w:rPr>
          <w:rFonts w:hint="eastAsia"/>
        </w:rPr>
        <w:t>、</w:t>
      </w:r>
      <w:r w:rsidR="00702000">
        <w:rPr>
          <w:rFonts w:hint="eastAsia"/>
        </w:rPr>
        <w:t>当時の賃金構造を簡単に議論してみよう。</w:t>
      </w:r>
      <w:r w:rsidR="005D45A2">
        <w:rPr>
          <w:rFonts w:hint="eastAsia"/>
        </w:rPr>
        <w:t>当時の労働者の大半は朝鮮人であったので、ここでは朝鮮人のみを対象とする。</w:t>
      </w:r>
    </w:p>
    <w:p w:rsidR="003A3A9D" w:rsidRDefault="005D45A2" w:rsidP="004616FA">
      <w:pPr>
        <w:ind w:firstLineChars="100" w:firstLine="210"/>
      </w:pPr>
      <w:r>
        <w:rPr>
          <w:rFonts w:hint="eastAsia"/>
        </w:rPr>
        <w:t>年報の職種別賃金は、都市の労働者を対象にしたものであり、本章ではそれらを熟練・非熟練に分類した。</w:t>
      </w:r>
      <w:r w:rsidR="003A3A9D">
        <w:rPr>
          <w:rFonts w:hint="eastAsia"/>
        </w:rPr>
        <w:t>熟練・非熟練の両者とも都市の労働者を対象に行なわれた賃金であるが、非熟練の場合は必ずしも</w:t>
      </w:r>
      <w:r w:rsidR="00617231">
        <w:rPr>
          <w:rFonts w:hint="eastAsia"/>
        </w:rPr>
        <w:t>正規雇用</w:t>
      </w:r>
      <w:r w:rsidR="003A3A9D">
        <w:rPr>
          <w:rFonts w:hint="eastAsia"/>
        </w:rPr>
        <w:t>であるとは言い難い。</w:t>
      </w:r>
      <w:r w:rsidRPr="00A223CE">
        <w:rPr>
          <w:rFonts w:hint="eastAsia"/>
        </w:rPr>
        <w:t>李憲昶（</w:t>
      </w:r>
      <w:r w:rsidRPr="00A223CE">
        <w:rPr>
          <w:rFonts w:hint="eastAsia"/>
        </w:rPr>
        <w:t>2004</w:t>
      </w:r>
      <w:r w:rsidRPr="00A223CE">
        <w:rPr>
          <w:rFonts w:hint="eastAsia"/>
        </w:rPr>
        <w:t>）</w:t>
      </w:r>
      <w:r w:rsidR="003A3A9D">
        <w:rPr>
          <w:rFonts w:hint="eastAsia"/>
        </w:rPr>
        <w:t>によると、</w:t>
      </w:r>
      <w:r w:rsidR="006A1A61">
        <w:rPr>
          <w:rFonts w:hint="eastAsia"/>
        </w:rPr>
        <w:t>「朝鮮人非熟練労働者は、賃金だけで家族を扶養し生計を立てていくことは困難であった。そのため、</w:t>
      </w:r>
      <w:r w:rsidR="00AE5644">
        <w:rPr>
          <w:rFonts w:hint="eastAsia"/>
        </w:rPr>
        <w:t>農業に従事しながら、農閑期に鉱業や土建業に季節的に就業する半農半工の形態が多かった。また、土地から遊離して離農した貧民は、都市に土幕（</w:t>
      </w:r>
      <w:r w:rsidR="00B27B2D">
        <w:rPr>
          <w:rFonts w:hint="eastAsia"/>
        </w:rPr>
        <w:t>筵やトタン板、板切れなどで作った仮小屋）を立てて非人間的な生活を送ったが、彼らが低賃金労働力の重要な源泉であった」という</w:t>
      </w:r>
      <w:r w:rsidR="003A3A9D">
        <w:rPr>
          <w:rFonts w:hint="eastAsia"/>
        </w:rPr>
        <w:t>。</w:t>
      </w:r>
    </w:p>
    <w:p w:rsidR="003A3A9D" w:rsidRDefault="00A14F2C" w:rsidP="004616FA">
      <w:pPr>
        <w:ind w:firstLineChars="100" w:firstLine="210"/>
      </w:pPr>
      <w:r>
        <w:rPr>
          <w:rFonts w:hint="eastAsia"/>
        </w:rPr>
        <w:t>この理屈からすると、植民地工業化にともない</w:t>
      </w:r>
      <w:r w:rsidR="003A3A9D">
        <w:rPr>
          <w:rFonts w:hint="eastAsia"/>
        </w:rPr>
        <w:t>工場労働</w:t>
      </w:r>
      <w:r>
        <w:rPr>
          <w:rFonts w:hint="eastAsia"/>
        </w:rPr>
        <w:t>者</w:t>
      </w:r>
      <w:r w:rsidR="003A3A9D">
        <w:rPr>
          <w:rFonts w:hint="eastAsia"/>
        </w:rPr>
        <w:t>の大半は</w:t>
      </w:r>
      <w:r w:rsidR="004B3393">
        <w:rPr>
          <w:rFonts w:hint="eastAsia"/>
        </w:rPr>
        <w:t>、半農半工の状態で働く</w:t>
      </w:r>
      <w:r w:rsidR="003A3A9D">
        <w:rPr>
          <w:rFonts w:hint="eastAsia"/>
        </w:rPr>
        <w:t>非熟練労働によって</w:t>
      </w:r>
      <w:r w:rsidR="004B3393">
        <w:rPr>
          <w:rFonts w:hint="eastAsia"/>
        </w:rPr>
        <w:t>補われたと考えられる。すなわち、熟練労働賃金と工場労働賃金は、ある程度近似するはずである。</w:t>
      </w:r>
    </w:p>
    <w:p w:rsidR="004B3393" w:rsidRDefault="004B3393" w:rsidP="004616FA">
      <w:pPr>
        <w:ind w:firstLineChars="100" w:firstLine="210"/>
      </w:pPr>
      <w:r>
        <w:rPr>
          <w:rFonts w:hint="eastAsia"/>
        </w:rPr>
        <w:t>そこで、本章で推計した年報と工場調査の賃金を併せて図示してみよう。</w:t>
      </w:r>
      <w:r w:rsidR="001263D7">
        <w:rPr>
          <w:rFonts w:hint="eastAsia"/>
        </w:rPr>
        <w:t>おおよそにおいて、工場賃金は都市の非熟練賃金に近似しており、また農業賃金を若干上回る水準で推移している（農業賃金は、</w:t>
      </w:r>
      <w:r w:rsidR="001263D7">
        <w:rPr>
          <w:rFonts w:hint="eastAsia"/>
        </w:rPr>
        <w:t>1935</w:t>
      </w:r>
      <w:r w:rsidR="001263D7">
        <w:rPr>
          <w:rFonts w:hint="eastAsia"/>
        </w:rPr>
        <w:t>年までしかそろわない</w:t>
      </w:r>
      <w:r w:rsidR="001263D7">
        <w:rPr>
          <w:rStyle w:val="a5"/>
        </w:rPr>
        <w:footnoteReference w:id="8"/>
      </w:r>
      <w:r w:rsidR="001263D7">
        <w:rPr>
          <w:rFonts w:hint="eastAsia"/>
        </w:rPr>
        <w:t>）</w:t>
      </w:r>
      <w:r w:rsidR="003B612A">
        <w:rPr>
          <w:rFonts w:hint="eastAsia"/>
        </w:rPr>
        <w:t>このトレンドは、前述の理屈から</w:t>
      </w:r>
      <w:r w:rsidR="00A14F2C">
        <w:rPr>
          <w:rFonts w:hint="eastAsia"/>
        </w:rPr>
        <w:t>大きく</w:t>
      </w:r>
      <w:r w:rsidR="003B612A">
        <w:rPr>
          <w:rFonts w:hint="eastAsia"/>
        </w:rPr>
        <w:t>外れるものではない。</w:t>
      </w:r>
    </w:p>
    <w:p w:rsidR="008D6D17" w:rsidRDefault="00074E44" w:rsidP="004616FA">
      <w:pPr>
        <w:ind w:firstLineChars="100" w:firstLine="210"/>
      </w:pPr>
      <w:r>
        <w:rPr>
          <w:rFonts w:hint="eastAsia"/>
        </w:rPr>
        <w:t>労働力の移動は、産業間の移動であると同時に地理的移動でもある。</w:t>
      </w:r>
      <w:r w:rsidR="009771FE">
        <w:rPr>
          <w:rFonts w:hint="eastAsia"/>
        </w:rPr>
        <w:t>この問題は、地域別人口と雇用データとともに追究されるべき今後の課題とし、本章ではその基礎データとしての地域別・職種別賃金系列を提示するにとどめておく。</w:t>
      </w:r>
    </w:p>
    <w:p w:rsidR="002E5B4D" w:rsidRDefault="002E5B4D" w:rsidP="004616FA">
      <w:pPr>
        <w:ind w:firstLineChars="100" w:firstLine="210"/>
      </w:pPr>
    </w:p>
    <w:p w:rsidR="004B3393" w:rsidRDefault="002E5B4D" w:rsidP="004616FA">
      <w:pPr>
        <w:ind w:firstLineChars="100" w:firstLine="210"/>
      </w:pPr>
      <w:r>
        <w:rPr>
          <w:rFonts w:hint="eastAsia"/>
        </w:rPr>
        <w:t>図</w:t>
      </w:r>
      <w:r>
        <w:rPr>
          <w:rFonts w:hint="eastAsia"/>
        </w:rPr>
        <w:t>5</w:t>
      </w:r>
      <w:r>
        <w:rPr>
          <w:rFonts w:hint="eastAsia"/>
        </w:rPr>
        <w:t xml:space="preserve">　職種別賃金と工場賃金との比較（朝鮮人、名目）　　　　　　　単位＝円</w:t>
      </w:r>
      <w:r w:rsidR="00EC69AE" w:rsidRPr="00EC69AE">
        <w:rPr>
          <w:noProof/>
        </w:rPr>
        <w:drawing>
          <wp:inline distT="0" distB="0" distL="0" distR="0">
            <wp:extent cx="5249214" cy="2934032"/>
            <wp:effectExtent l="19050" t="0" r="27636" b="0"/>
            <wp:docPr id="6"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4F2C" w:rsidRDefault="00A14F2C" w:rsidP="004616FA">
      <w:pPr>
        <w:ind w:firstLineChars="100" w:firstLine="210"/>
      </w:pPr>
    </w:p>
    <w:p w:rsidR="00A14F2C" w:rsidRPr="00EF71D8" w:rsidRDefault="00A14F2C" w:rsidP="00A14F2C">
      <w:pPr>
        <w:rPr>
          <w:b/>
        </w:rPr>
      </w:pPr>
      <w:r w:rsidRPr="00EF71D8">
        <w:rPr>
          <w:rFonts w:hint="eastAsia"/>
          <w:b/>
        </w:rPr>
        <w:t>4.</w:t>
      </w:r>
      <w:r w:rsidRPr="00EF71D8">
        <w:rPr>
          <w:rFonts w:hint="eastAsia"/>
          <w:b/>
        </w:rPr>
        <w:t xml:space="preserve">　戦後への連結</w:t>
      </w:r>
    </w:p>
    <w:p w:rsidR="00A14F2C" w:rsidRDefault="00A14F2C" w:rsidP="00A14F2C"/>
    <w:p w:rsidR="00A14F2C" w:rsidRPr="00617231" w:rsidRDefault="00A14F2C" w:rsidP="00A14F2C">
      <w:pPr>
        <w:rPr>
          <w:b/>
        </w:rPr>
      </w:pPr>
      <w:r w:rsidRPr="00617231">
        <w:rPr>
          <w:rFonts w:hint="eastAsia"/>
          <w:b/>
        </w:rPr>
        <w:t>（</w:t>
      </w:r>
      <w:r w:rsidRPr="00617231">
        <w:rPr>
          <w:rFonts w:hint="eastAsia"/>
          <w:b/>
        </w:rPr>
        <w:t>1</w:t>
      </w:r>
      <w:r w:rsidRPr="00617231">
        <w:rPr>
          <w:rFonts w:hint="eastAsia"/>
          <w:b/>
        </w:rPr>
        <w:t>）職種別賃金</w:t>
      </w:r>
      <w:r w:rsidR="00617231" w:rsidRPr="00617231">
        <w:rPr>
          <w:rFonts w:hint="eastAsia"/>
        </w:rPr>
        <w:t>（エクセル</w:t>
      </w:r>
      <w:r w:rsidR="00617231">
        <w:rPr>
          <w:rFonts w:hint="eastAsia"/>
        </w:rPr>
        <w:t>ファイル</w:t>
      </w:r>
      <w:r w:rsidR="00617231" w:rsidRPr="00617231">
        <w:rPr>
          <w:rFonts w:hint="eastAsia"/>
        </w:rPr>
        <w:t xml:space="preserve">　表</w:t>
      </w:r>
      <w:r w:rsidR="005856E3">
        <w:rPr>
          <w:rFonts w:hint="eastAsia"/>
        </w:rPr>
        <w:t>4</w:t>
      </w:r>
      <w:r w:rsidR="00617231" w:rsidRPr="00617231">
        <w:rPr>
          <w:rFonts w:hint="eastAsia"/>
        </w:rPr>
        <w:t>）</w:t>
      </w:r>
    </w:p>
    <w:p w:rsidR="00A14F2C" w:rsidRDefault="00A14F2C" w:rsidP="00A14F2C">
      <w:r>
        <w:rPr>
          <w:rFonts w:hint="eastAsia"/>
        </w:rPr>
        <w:t xml:space="preserve">　戦後の職種別賃金については、</w:t>
      </w:r>
      <w:r w:rsidR="00617231">
        <w:rPr>
          <w:rFonts w:hint="eastAsia"/>
        </w:rPr>
        <w:t>北朝鮮のものはなく、</w:t>
      </w:r>
      <w:r>
        <w:rPr>
          <w:rFonts w:hint="eastAsia"/>
        </w:rPr>
        <w:t>韓国に限って『経済年鑑』（韓国銀行調査部）により</w:t>
      </w:r>
      <w:r>
        <w:rPr>
          <w:rFonts w:hint="eastAsia"/>
        </w:rPr>
        <w:t>1947</w:t>
      </w:r>
      <w:r>
        <w:rPr>
          <w:rFonts w:hint="eastAsia"/>
        </w:rPr>
        <w:t>年から</w:t>
      </w:r>
      <w:r>
        <w:rPr>
          <w:rFonts w:hint="eastAsia"/>
        </w:rPr>
        <w:t>1951</w:t>
      </w:r>
      <w:r>
        <w:rPr>
          <w:rFonts w:hint="eastAsia"/>
        </w:rPr>
        <w:t>年まではソウルの、</w:t>
      </w:r>
      <w:r>
        <w:rPr>
          <w:rFonts w:hint="eastAsia"/>
        </w:rPr>
        <w:t>1952</w:t>
      </w:r>
      <w:r>
        <w:rPr>
          <w:rFonts w:hint="eastAsia"/>
        </w:rPr>
        <w:t>年から</w:t>
      </w:r>
      <w:r>
        <w:rPr>
          <w:rFonts w:hint="eastAsia"/>
        </w:rPr>
        <w:t>1958</w:t>
      </w:r>
      <w:r>
        <w:rPr>
          <w:rFonts w:hint="eastAsia"/>
        </w:rPr>
        <w:t>年まではソウル、釜山、テグ、仁川、</w:t>
      </w:r>
      <w:r w:rsidR="00EF71D8">
        <w:rPr>
          <w:rFonts w:hint="eastAsia"/>
        </w:rPr>
        <w:t>光州、大田、木浦、清州、全州、春州の都市の土木業を中心とした労働者の日給が示されている。ここに示されている業種を、熟練（大工、左官、石手、屋根瓦、コンクリート工、煉瓦造、ペンキ職）と非熟練（鳶職、土方、平人足、）に区分した。また全国平均のウエイトとして</w:t>
      </w:r>
      <w:r w:rsidR="003C42F1">
        <w:rPr>
          <w:rFonts w:hint="eastAsia"/>
        </w:rPr>
        <w:t>『南朝鮮産業労務力及賃金調査』から得られる</w:t>
      </w:r>
      <w:r w:rsidR="003C42F1">
        <w:rPr>
          <w:rFonts w:hint="eastAsia"/>
        </w:rPr>
        <w:t>1946</w:t>
      </w:r>
      <w:r w:rsidR="003C42F1">
        <w:rPr>
          <w:rFonts w:hint="eastAsia"/>
        </w:rPr>
        <w:t>年の都市別熟練・非熟練労働人口の数を利用した。</w:t>
      </w:r>
    </w:p>
    <w:p w:rsidR="003C42F1" w:rsidRDefault="003C42F1" w:rsidP="00A14F2C"/>
    <w:p w:rsidR="003C42F1" w:rsidRPr="00617231" w:rsidRDefault="003C42F1" w:rsidP="00A14F2C">
      <w:pPr>
        <w:rPr>
          <w:b/>
        </w:rPr>
      </w:pPr>
      <w:r w:rsidRPr="00617231">
        <w:rPr>
          <w:rFonts w:hint="eastAsia"/>
          <w:b/>
        </w:rPr>
        <w:t>（</w:t>
      </w:r>
      <w:r w:rsidRPr="00617231">
        <w:rPr>
          <w:rFonts w:hint="eastAsia"/>
          <w:b/>
        </w:rPr>
        <w:t>2</w:t>
      </w:r>
      <w:r w:rsidRPr="00617231">
        <w:rPr>
          <w:rFonts w:hint="eastAsia"/>
          <w:b/>
        </w:rPr>
        <w:t>）製造業賃金</w:t>
      </w:r>
      <w:r w:rsidR="005856E3" w:rsidRPr="005856E3">
        <w:rPr>
          <w:rFonts w:hint="eastAsia"/>
        </w:rPr>
        <w:t>（エクセルファイル　表</w:t>
      </w:r>
      <w:r w:rsidR="005856E3" w:rsidRPr="005856E3">
        <w:rPr>
          <w:rFonts w:hint="eastAsia"/>
        </w:rPr>
        <w:t>5</w:t>
      </w:r>
      <w:r w:rsidR="005856E3" w:rsidRPr="005856E3">
        <w:rPr>
          <w:rFonts w:hint="eastAsia"/>
        </w:rPr>
        <w:t>、表６）</w:t>
      </w:r>
    </w:p>
    <w:p w:rsidR="003C42F1" w:rsidRPr="003C42F1" w:rsidRDefault="003C42F1" w:rsidP="00A14F2C">
      <w:r>
        <w:rPr>
          <w:rFonts w:hint="eastAsia"/>
        </w:rPr>
        <w:t xml:space="preserve">　戦後の製造業賃金</w:t>
      </w:r>
      <w:r w:rsidR="00684BE1">
        <w:rPr>
          <w:rFonts w:hint="eastAsia"/>
        </w:rPr>
        <w:t>については</w:t>
      </w:r>
      <w:r>
        <w:rPr>
          <w:rFonts w:hint="eastAsia"/>
        </w:rPr>
        <w:t>、</w:t>
      </w:r>
      <w:r w:rsidR="00684BE1">
        <w:rPr>
          <w:rFonts w:hint="eastAsia"/>
        </w:rPr>
        <w:t>1946</w:t>
      </w:r>
      <w:r w:rsidR="00684BE1">
        <w:rPr>
          <w:rFonts w:hint="eastAsia"/>
        </w:rPr>
        <w:t>年から</w:t>
      </w:r>
      <w:r w:rsidR="00B93E9B">
        <w:rPr>
          <w:rFonts w:hint="eastAsia"/>
        </w:rPr>
        <w:t>1956</w:t>
      </w:r>
      <w:r w:rsidR="00B93E9B">
        <w:rPr>
          <w:rFonts w:hint="eastAsia"/>
        </w:rPr>
        <w:t>年まではソウルの製造業賃金が</w:t>
      </w:r>
      <w:r>
        <w:rPr>
          <w:rFonts w:hint="eastAsia"/>
        </w:rPr>
        <w:t>『</w:t>
      </w:r>
      <w:r w:rsidR="00684BE1">
        <w:rPr>
          <w:rFonts w:hint="eastAsia"/>
        </w:rPr>
        <w:t>経済年鑑</w:t>
      </w:r>
      <w:r>
        <w:rPr>
          <w:rFonts w:hint="eastAsia"/>
        </w:rPr>
        <w:t>』に</w:t>
      </w:r>
      <w:r w:rsidR="00684BE1">
        <w:rPr>
          <w:rFonts w:hint="eastAsia"/>
        </w:rPr>
        <w:t>、</w:t>
      </w:r>
      <w:r w:rsidR="00B93E9B">
        <w:rPr>
          <w:rFonts w:hint="eastAsia"/>
        </w:rPr>
        <w:t>1957</w:t>
      </w:r>
      <w:r w:rsidR="00B93E9B">
        <w:rPr>
          <w:rFonts w:hint="eastAsia"/>
        </w:rPr>
        <w:t>年以後</w:t>
      </w:r>
      <w:r w:rsidR="00684BE1">
        <w:rPr>
          <w:rFonts w:hint="eastAsia"/>
        </w:rPr>
        <w:t>は</w:t>
      </w:r>
      <w:r w:rsidR="00B93E9B">
        <w:rPr>
          <w:rFonts w:hint="eastAsia"/>
        </w:rPr>
        <w:t>全国の製造業賃金が</w:t>
      </w:r>
      <w:r w:rsidR="00684BE1">
        <w:rPr>
          <w:rFonts w:hint="eastAsia"/>
        </w:rPr>
        <w:t>『韓国経済統計年鑑』に掲載されているので、そのまま利用する。</w:t>
      </w:r>
    </w:p>
    <w:p w:rsidR="004B3393" w:rsidRDefault="004B3393" w:rsidP="004616FA">
      <w:pPr>
        <w:ind w:firstLineChars="100" w:firstLine="210"/>
        <w:rPr>
          <w:rFonts w:hint="eastAsia"/>
        </w:rPr>
      </w:pPr>
    </w:p>
    <w:p w:rsidR="006D6DA2" w:rsidRDefault="006D6DA2" w:rsidP="004616FA">
      <w:pPr>
        <w:ind w:firstLineChars="100" w:firstLine="210"/>
        <w:rPr>
          <w:rFonts w:hint="eastAsia"/>
        </w:rPr>
      </w:pPr>
    </w:p>
    <w:p w:rsidR="006D6DA2" w:rsidRDefault="006D6DA2" w:rsidP="004616FA">
      <w:pPr>
        <w:ind w:firstLineChars="100" w:firstLine="210"/>
        <w:rPr>
          <w:rFonts w:hint="eastAsia"/>
        </w:rPr>
      </w:pPr>
    </w:p>
    <w:p w:rsidR="00427A5E" w:rsidRPr="001F7B87" w:rsidRDefault="00427A5E" w:rsidP="001F7B87">
      <w:pPr>
        <w:ind w:firstLineChars="100" w:firstLine="211"/>
        <w:rPr>
          <w:rFonts w:hint="eastAsia"/>
          <w:b/>
        </w:rPr>
      </w:pPr>
      <w:r w:rsidRPr="001F7B87">
        <w:rPr>
          <w:rFonts w:hint="eastAsia"/>
          <w:b/>
        </w:rPr>
        <w:t>附録</w:t>
      </w:r>
      <w:r w:rsidRPr="001F7B87">
        <w:rPr>
          <w:rFonts w:hint="eastAsia"/>
          <w:b/>
        </w:rPr>
        <w:t>1</w:t>
      </w:r>
      <w:r w:rsidRPr="001F7B87">
        <w:rPr>
          <w:rFonts w:hint="eastAsia"/>
          <w:b/>
        </w:rPr>
        <w:t xml:space="preserve">　</w:t>
      </w:r>
      <w:r w:rsidR="001F7B87">
        <w:rPr>
          <w:rFonts w:hint="eastAsia"/>
          <w:b/>
        </w:rPr>
        <w:t>職種別</w:t>
      </w:r>
      <w:r w:rsidRPr="001F7B87">
        <w:rPr>
          <w:rFonts w:hint="eastAsia"/>
          <w:b/>
        </w:rPr>
        <w:t>賃金</w:t>
      </w:r>
      <w:r w:rsidR="001F7B87">
        <w:rPr>
          <w:rFonts w:hint="eastAsia"/>
          <w:b/>
        </w:rPr>
        <w:t>推計に関するメモ</w:t>
      </w:r>
    </w:p>
    <w:p w:rsidR="00427A5E" w:rsidRDefault="00427A5E" w:rsidP="004616FA">
      <w:pPr>
        <w:ind w:firstLineChars="100" w:firstLine="210"/>
        <w:rPr>
          <w:rFonts w:hint="eastAsia"/>
        </w:rPr>
      </w:pPr>
    </w:p>
    <w:p w:rsidR="00427A5E" w:rsidRDefault="00427A5E" w:rsidP="004616FA">
      <w:pPr>
        <w:ind w:firstLineChars="100" w:firstLine="210"/>
        <w:rPr>
          <w:rFonts w:hint="eastAsia"/>
        </w:rPr>
      </w:pPr>
      <w:r>
        <w:rPr>
          <w:rFonts w:hint="eastAsia"/>
        </w:rPr>
        <w:t>年報で調査された職種は、付表のとおりであり、本章ではそれらを朝鮮銀行</w:t>
      </w:r>
      <w:r w:rsidR="007E6285">
        <w:rPr>
          <w:rFonts w:hint="eastAsia"/>
        </w:rPr>
        <w:t>『調査月報』を基準に熟練・非熟練に分類した。なお、黄色のセルは、本章の推計では利用しなかった職種である。</w:t>
      </w:r>
      <w:r w:rsidR="001F7B87">
        <w:rPr>
          <w:rFonts w:hint="eastAsia"/>
        </w:rPr>
        <w:t>理由は、欠落が多く「長期にわたって安定して得られない」データのためである。</w:t>
      </w:r>
      <w:r w:rsidR="00A35A49">
        <w:rPr>
          <w:rFonts w:hint="eastAsia"/>
        </w:rPr>
        <w:t>英訳は、</w:t>
      </w:r>
      <w:r w:rsidR="00A35A49">
        <w:rPr>
          <w:rFonts w:hint="eastAsia"/>
        </w:rPr>
        <w:t>Cha and Lee</w:t>
      </w:r>
      <w:r w:rsidR="00A35A49">
        <w:rPr>
          <w:rFonts w:hint="eastAsia"/>
        </w:rPr>
        <w:t>（</w:t>
      </w:r>
      <w:r w:rsidR="00A35A49">
        <w:rPr>
          <w:rFonts w:hint="eastAsia"/>
        </w:rPr>
        <w:t>2008</w:t>
      </w:r>
      <w:r w:rsidR="00A35A49">
        <w:rPr>
          <w:rFonts w:hint="eastAsia"/>
        </w:rPr>
        <w:t>）にしたがった。</w:t>
      </w:r>
    </w:p>
    <w:p w:rsidR="007E6285" w:rsidRDefault="007E6285" w:rsidP="004616FA">
      <w:pPr>
        <w:ind w:firstLineChars="100" w:firstLine="210"/>
        <w:rPr>
          <w:rFonts w:hint="eastAsia"/>
        </w:rPr>
      </w:pPr>
    </w:p>
    <w:p w:rsidR="007E6285" w:rsidRPr="007E6285" w:rsidRDefault="007E6285" w:rsidP="004616FA">
      <w:pPr>
        <w:ind w:firstLineChars="100" w:firstLine="210"/>
        <w:rPr>
          <w:rFonts w:hint="eastAsia"/>
        </w:rPr>
      </w:pPr>
      <w:r>
        <w:rPr>
          <w:rFonts w:hint="eastAsia"/>
        </w:rPr>
        <w:t>付表　『朝鮮総督府統計年報』の賃金調査対象の職種</w:t>
      </w:r>
    </w:p>
    <w:tbl>
      <w:tblPr>
        <w:tblW w:w="8368" w:type="dxa"/>
        <w:tblInd w:w="99" w:type="dxa"/>
        <w:tblCellMar>
          <w:left w:w="99" w:type="dxa"/>
          <w:right w:w="99" w:type="dxa"/>
        </w:tblCellMar>
        <w:tblLook w:val="0000"/>
      </w:tblPr>
      <w:tblGrid>
        <w:gridCol w:w="3356"/>
        <w:gridCol w:w="1836"/>
        <w:gridCol w:w="3176"/>
      </w:tblGrid>
      <w:tr w:rsidR="00427A5E" w:rsidRPr="00427A5E" w:rsidTr="005474CE">
        <w:trPr>
          <w:trHeight w:val="270"/>
        </w:trPr>
        <w:tc>
          <w:tcPr>
            <w:tcW w:w="3356" w:type="dxa"/>
            <w:tcBorders>
              <w:top w:val="nil"/>
              <w:left w:val="nil"/>
              <w:bottom w:val="nil"/>
              <w:right w:val="nil"/>
            </w:tcBorders>
            <w:shd w:val="clear" w:color="auto" w:fill="auto"/>
            <w:noWrap/>
            <w:vAlign w:val="center"/>
          </w:tcPr>
          <w:p w:rsidR="00427A5E" w:rsidRPr="00427A5E" w:rsidRDefault="00427A5E"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分類</w:t>
            </w:r>
          </w:p>
        </w:tc>
        <w:tc>
          <w:tcPr>
            <w:tcW w:w="1836" w:type="dxa"/>
            <w:tcBorders>
              <w:top w:val="nil"/>
              <w:left w:val="nil"/>
              <w:bottom w:val="nil"/>
              <w:right w:val="nil"/>
            </w:tcBorders>
            <w:shd w:val="clear" w:color="auto" w:fill="auto"/>
            <w:noWrap/>
            <w:vAlign w:val="center"/>
          </w:tcPr>
          <w:p w:rsidR="00427A5E" w:rsidRPr="00427A5E" w:rsidRDefault="00427A5E"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職種</w:t>
            </w:r>
          </w:p>
        </w:tc>
        <w:tc>
          <w:tcPr>
            <w:tcW w:w="3176" w:type="dxa"/>
            <w:tcBorders>
              <w:top w:val="nil"/>
              <w:left w:val="nil"/>
              <w:bottom w:val="nil"/>
              <w:right w:val="nil"/>
            </w:tcBorders>
            <w:shd w:val="clear" w:color="auto" w:fill="auto"/>
            <w:noWrap/>
            <w:vAlign w:val="center"/>
          </w:tcPr>
          <w:p w:rsidR="00427A5E" w:rsidRPr="00427A5E" w:rsidRDefault="00427A5E"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英訳</w:t>
            </w:r>
          </w:p>
        </w:tc>
      </w:tr>
      <w:tr w:rsidR="00427A5E" w:rsidRPr="00427A5E" w:rsidTr="005474CE">
        <w:trPr>
          <w:trHeight w:val="270"/>
        </w:trPr>
        <w:tc>
          <w:tcPr>
            <w:tcW w:w="3356" w:type="dxa"/>
            <w:tcBorders>
              <w:top w:val="nil"/>
              <w:left w:val="nil"/>
              <w:bottom w:val="nil"/>
              <w:right w:val="nil"/>
            </w:tcBorders>
            <w:shd w:val="clear" w:color="auto" w:fill="auto"/>
            <w:noWrap/>
            <w:vAlign w:val="center"/>
          </w:tcPr>
          <w:p w:rsidR="00427A5E" w:rsidRPr="00427A5E" w:rsidRDefault="007072ED" w:rsidP="005474CE">
            <w:pPr>
              <w:widowControl/>
              <w:jc w:val="left"/>
              <w:rPr>
                <w:rFonts w:eastAsia="ＭＳ Ｐゴシック" w:cs="ＭＳ Ｐゴシック"/>
                <w:kern w:val="0"/>
                <w:sz w:val="18"/>
                <w:szCs w:val="18"/>
              </w:rPr>
            </w:pPr>
            <w:r>
              <w:rPr>
                <w:rFonts w:eastAsia="ＭＳ Ｐゴシック" w:cs="ＭＳ Ｐゴシック" w:hint="eastAsia"/>
                <w:kern w:val="0"/>
                <w:sz w:val="18"/>
                <w:szCs w:val="18"/>
              </w:rPr>
              <w:t>熟練</w:t>
            </w:r>
          </w:p>
        </w:tc>
        <w:tc>
          <w:tcPr>
            <w:tcW w:w="1836" w:type="dxa"/>
            <w:tcBorders>
              <w:top w:val="nil"/>
              <w:left w:val="nil"/>
              <w:bottom w:val="nil"/>
              <w:right w:val="nil"/>
            </w:tcBorders>
            <w:shd w:val="clear" w:color="auto" w:fill="auto"/>
            <w:noWrap/>
            <w:vAlign w:val="center"/>
          </w:tcPr>
          <w:p w:rsidR="00427A5E" w:rsidRPr="00427A5E" w:rsidRDefault="00427A5E"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木挽</w:t>
            </w:r>
          </w:p>
        </w:tc>
        <w:tc>
          <w:tcPr>
            <w:tcW w:w="3176" w:type="dxa"/>
            <w:tcBorders>
              <w:top w:val="nil"/>
              <w:left w:val="nil"/>
              <w:bottom w:val="nil"/>
              <w:right w:val="nil"/>
            </w:tcBorders>
            <w:shd w:val="clear" w:color="auto" w:fill="auto"/>
            <w:noWrap/>
            <w:vAlign w:val="center"/>
          </w:tcPr>
          <w:p w:rsidR="00427A5E" w:rsidRPr="00427A5E" w:rsidRDefault="00427A5E"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sawyers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7072ED">
            <w:pPr>
              <w:widowControl/>
              <w:ind w:firstLineChars="200" w:firstLine="360"/>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建設</w:t>
            </w:r>
            <w:r w:rsidRPr="00427A5E">
              <w:rPr>
                <w:rFonts w:eastAsia="ＭＳ Ｐゴシック" w:cs="ＭＳ Ｐゴシック"/>
                <w:kern w:val="0"/>
                <w:sz w:val="18"/>
                <w:szCs w:val="18"/>
              </w:rPr>
              <w:t>construction</w:t>
            </w: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大工</w:t>
            </w:r>
            <w:r w:rsidRPr="00427A5E">
              <w:rPr>
                <w:rFonts w:eastAsia="ＭＳ Ｐゴシック" w:cs="ＭＳ Ｐゴシック"/>
                <w:kern w:val="0"/>
                <w:sz w:val="18"/>
                <w:szCs w:val="18"/>
              </w:rPr>
              <w:t>(</w:t>
            </w:r>
            <w:r w:rsidRPr="00427A5E">
              <w:rPr>
                <w:rFonts w:eastAsia="ＭＳ Ｐゴシック" w:hAnsi="ＭＳ Ｐゴシック" w:cs="ＭＳ Ｐゴシック"/>
                <w:kern w:val="0"/>
                <w:sz w:val="18"/>
                <w:szCs w:val="18"/>
              </w:rPr>
              <w:t>家作）</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roofErr w:type="spellStart"/>
            <w:r w:rsidRPr="00427A5E">
              <w:rPr>
                <w:rFonts w:eastAsia="ＭＳ Ｐゴシック" w:cs="ＭＳ Ｐゴシック"/>
                <w:kern w:val="0"/>
                <w:sz w:val="18"/>
                <w:szCs w:val="18"/>
              </w:rPr>
              <w:t>housebuilding</w:t>
            </w:r>
            <w:proofErr w:type="spellEnd"/>
            <w:r w:rsidRPr="00427A5E">
              <w:rPr>
                <w:rFonts w:eastAsia="ＭＳ Ｐゴシック" w:cs="ＭＳ Ｐゴシック"/>
                <w:kern w:val="0"/>
                <w:sz w:val="18"/>
                <w:szCs w:val="18"/>
              </w:rPr>
              <w:t xml:space="preserve"> carpenters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大工（造船）</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shipbuilder carpenters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屋根葺（藁）</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straw roofer</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石工</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masons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煉瓦積</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bricklayers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屋根葺（瓦）</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tile roofers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左官</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plaster</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ペンキ塗職</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painters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車製造職</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cart makers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機械・器具</w:t>
            </w: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金銀細工</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gold and silversmiths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鍛冶職</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blacksmith</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大工（建具）</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window makers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大工</w:t>
            </w:r>
            <w:r w:rsidRPr="00427A5E">
              <w:rPr>
                <w:rFonts w:eastAsia="ＭＳ Ｐゴシック" w:cs="ＭＳ Ｐゴシック"/>
                <w:kern w:val="0"/>
                <w:sz w:val="18"/>
                <w:szCs w:val="18"/>
              </w:rPr>
              <w:t>(</w:t>
            </w:r>
            <w:r w:rsidRPr="00427A5E">
              <w:rPr>
                <w:rFonts w:eastAsia="ＭＳ Ｐゴシック" w:hAnsi="ＭＳ Ｐゴシック" w:cs="ＭＳ Ｐゴシック"/>
                <w:kern w:val="0"/>
                <w:sz w:val="18"/>
                <w:szCs w:val="18"/>
              </w:rPr>
              <w:t>指物）</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furniture makers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ブリキ</w:t>
            </w:r>
            <w:r w:rsidRPr="00427A5E">
              <w:rPr>
                <w:rFonts w:eastAsia="ＭＳ Ｐゴシック" w:cs="ＭＳ Ｐゴシック"/>
                <w:kern w:val="0"/>
                <w:sz w:val="18"/>
                <w:szCs w:val="18"/>
              </w:rPr>
              <w:t>(</w:t>
            </w:r>
            <w:r w:rsidRPr="00427A5E">
              <w:rPr>
                <w:rFonts w:eastAsia="ＭＳ Ｐゴシック" w:hAnsi="ＭＳ Ｐゴシック" w:cs="ＭＳ Ｐゴシック"/>
                <w:kern w:val="0"/>
                <w:sz w:val="18"/>
                <w:szCs w:val="18"/>
              </w:rPr>
              <w:t>トタン）職</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roofErr w:type="spellStart"/>
            <w:r w:rsidRPr="00427A5E">
              <w:rPr>
                <w:rFonts w:eastAsia="ＭＳ Ｐゴシック" w:cs="ＭＳ Ｐゴシック"/>
                <w:kern w:val="0"/>
                <w:sz w:val="18"/>
                <w:szCs w:val="18"/>
              </w:rPr>
              <w:t>tinmen</w:t>
            </w:r>
            <w:proofErr w:type="spellEnd"/>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堤灯職</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proofErr w:type="spellStart"/>
            <w:r w:rsidRPr="00427A5E">
              <w:rPr>
                <w:rFonts w:eastAsia="ＭＳ Ｐゴシック" w:cs="ＭＳ Ｐゴシック"/>
                <w:kern w:val="0"/>
                <w:sz w:val="18"/>
                <w:szCs w:val="18"/>
              </w:rPr>
              <w:t>lampmaker</w:t>
            </w:r>
            <w:proofErr w:type="spellEnd"/>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彫刻</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woodcarver</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鋳物職</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founder</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畳刺</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roofErr w:type="spellStart"/>
            <w:r w:rsidRPr="00427A5E">
              <w:rPr>
                <w:rFonts w:eastAsia="ＭＳ Ｐゴシック" w:cs="ＭＳ Ｐゴシック"/>
                <w:kern w:val="0"/>
                <w:sz w:val="18"/>
                <w:szCs w:val="18"/>
              </w:rPr>
              <w:t>tatamimakers</w:t>
            </w:r>
            <w:proofErr w:type="spellEnd"/>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桶工</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wood vessel makers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表具師</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paper hangers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food and dressmaking</w:t>
            </w: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杜士</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brewer</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食料・繊維</w:t>
            </w: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醤油製造職</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 xml:space="preserve">soy </w:t>
            </w:r>
            <w:proofErr w:type="spellStart"/>
            <w:r w:rsidRPr="00427A5E">
              <w:rPr>
                <w:rFonts w:eastAsia="ＭＳ Ｐゴシック" w:cs="ＭＳ Ｐゴシック"/>
                <w:kern w:val="0"/>
                <w:sz w:val="18"/>
                <w:szCs w:val="18"/>
              </w:rPr>
              <w:t>souce</w:t>
            </w:r>
            <w:proofErr w:type="spellEnd"/>
            <w:r w:rsidRPr="00427A5E">
              <w:rPr>
                <w:rFonts w:eastAsia="ＭＳ Ｐゴシック" w:cs="ＭＳ Ｐゴシック"/>
                <w:kern w:val="0"/>
                <w:sz w:val="18"/>
                <w:szCs w:val="18"/>
              </w:rPr>
              <w:t xml:space="preserve"> makers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染物職</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dyers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洋服裁縫職</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European dressmakers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和風裁縫</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Japanese dress makers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朝鮮服裁縫</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Korean dress makers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miscellaneous</w:t>
            </w: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理髪職</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roofErr w:type="spellStart"/>
            <w:r w:rsidRPr="00427A5E">
              <w:rPr>
                <w:rFonts w:eastAsia="ＭＳ Ｐゴシック" w:cs="ＭＳ Ｐゴシック"/>
                <w:kern w:val="0"/>
                <w:sz w:val="18"/>
                <w:szCs w:val="18"/>
              </w:rPr>
              <w:t>babers</w:t>
            </w:r>
            <w:proofErr w:type="spellEnd"/>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その他</w:t>
            </w: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自動車運転手</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car drivers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下級船員（汽船）</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junior sailors (</w:t>
            </w:r>
            <w:proofErr w:type="spellStart"/>
            <w:r w:rsidRPr="00427A5E">
              <w:rPr>
                <w:rFonts w:eastAsia="ＭＳ Ｐゴシック" w:cs="ＭＳ Ｐゴシック"/>
                <w:kern w:val="0"/>
                <w:sz w:val="18"/>
                <w:szCs w:val="18"/>
              </w:rPr>
              <w:t>steambort</w:t>
            </w:r>
            <w:proofErr w:type="spellEnd"/>
            <w:r w:rsidRPr="00427A5E">
              <w:rPr>
                <w:rFonts w:eastAsia="ＭＳ Ｐゴシック" w:cs="ＭＳ Ｐゴシック"/>
                <w:kern w:val="0"/>
                <w:sz w:val="18"/>
                <w:szCs w:val="18"/>
              </w:rPr>
              <w:t>)</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下級船員（帆船）</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junior sailors (</w:t>
            </w:r>
            <w:proofErr w:type="spellStart"/>
            <w:r w:rsidRPr="00427A5E">
              <w:rPr>
                <w:rFonts w:eastAsia="ＭＳ Ｐゴシック" w:cs="ＭＳ Ｐゴシック"/>
                <w:kern w:val="0"/>
                <w:sz w:val="18"/>
                <w:szCs w:val="18"/>
              </w:rPr>
              <w:t>sailingboat</w:t>
            </w:r>
            <w:proofErr w:type="spellEnd"/>
            <w:r w:rsidRPr="00427A5E">
              <w:rPr>
                <w:rFonts w:eastAsia="ＭＳ Ｐゴシック" w:cs="ＭＳ Ｐゴシック"/>
                <w:kern w:val="0"/>
                <w:sz w:val="18"/>
                <w:szCs w:val="18"/>
              </w:rPr>
              <w:t>)</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下級船員（その他）</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junior sailors (others)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靴職</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shoemakers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活版植字工</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typesetters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unskilled occupations</w:t>
            </w: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manufacturing and construction</w:t>
            </w: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鉱夫</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miner</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工業・土建業</w:t>
            </w: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米搗</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 xml:space="preserve">rice </w:t>
            </w:r>
            <w:proofErr w:type="spellStart"/>
            <w:r w:rsidRPr="00427A5E">
              <w:rPr>
                <w:rFonts w:eastAsia="ＭＳ Ｐゴシック" w:cs="ＭＳ Ｐゴシック"/>
                <w:kern w:val="0"/>
                <w:sz w:val="18"/>
                <w:szCs w:val="18"/>
              </w:rPr>
              <w:t>polisshers</w:t>
            </w:r>
            <w:proofErr w:type="spellEnd"/>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鳶人足</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 xml:space="preserve">senior </w:t>
            </w:r>
            <w:proofErr w:type="spellStart"/>
            <w:r w:rsidRPr="00427A5E">
              <w:rPr>
                <w:rFonts w:eastAsia="ＭＳ Ｐゴシック" w:cs="ＭＳ Ｐゴシック"/>
                <w:kern w:val="0"/>
                <w:sz w:val="18"/>
                <w:szCs w:val="18"/>
              </w:rPr>
              <w:t>constructin</w:t>
            </w:r>
            <w:proofErr w:type="spellEnd"/>
            <w:r w:rsidRPr="00427A5E">
              <w:rPr>
                <w:rFonts w:eastAsia="ＭＳ Ｐゴシック" w:cs="ＭＳ Ｐゴシック"/>
                <w:kern w:val="0"/>
                <w:sz w:val="18"/>
                <w:szCs w:val="18"/>
              </w:rPr>
              <w:t xml:space="preserve"> worker</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煙草製造職</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proofErr w:type="spellStart"/>
            <w:r w:rsidRPr="00427A5E">
              <w:rPr>
                <w:rFonts w:eastAsia="ＭＳ Ｐゴシック" w:cs="ＭＳ Ｐゴシック"/>
                <w:kern w:val="0"/>
                <w:sz w:val="18"/>
                <w:szCs w:val="18"/>
              </w:rPr>
              <w:t>tabacco</w:t>
            </w:r>
            <w:proofErr w:type="spellEnd"/>
            <w:r w:rsidRPr="00427A5E">
              <w:rPr>
                <w:rFonts w:eastAsia="ＭＳ Ｐゴシック" w:cs="ＭＳ Ｐゴシック"/>
                <w:kern w:val="0"/>
                <w:sz w:val="18"/>
                <w:szCs w:val="18"/>
              </w:rPr>
              <w:t xml:space="preserve"> makers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土方</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 xml:space="preserve">day </w:t>
            </w:r>
            <w:proofErr w:type="spellStart"/>
            <w:r w:rsidRPr="00427A5E">
              <w:rPr>
                <w:rFonts w:eastAsia="ＭＳ Ｐゴシック" w:cs="ＭＳ Ｐゴシック"/>
                <w:kern w:val="0"/>
                <w:sz w:val="18"/>
                <w:szCs w:val="18"/>
              </w:rPr>
              <w:t>labers</w:t>
            </w:r>
            <w:proofErr w:type="spellEnd"/>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平人足</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junior construction worker</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agriculture and fishery</w:t>
            </w: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農作夫</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roofErr w:type="spellStart"/>
            <w:r w:rsidRPr="00427A5E">
              <w:rPr>
                <w:rFonts w:eastAsia="ＭＳ Ｐゴシック" w:cs="ＭＳ Ｐゴシック"/>
                <w:kern w:val="0"/>
                <w:sz w:val="18"/>
                <w:szCs w:val="18"/>
              </w:rPr>
              <w:t>agricultuer</w:t>
            </w:r>
            <w:proofErr w:type="spellEnd"/>
            <w:r w:rsidRPr="00427A5E">
              <w:rPr>
                <w:rFonts w:eastAsia="ＭＳ Ｐゴシック" w:cs="ＭＳ Ｐゴシック"/>
                <w:kern w:val="0"/>
                <w:sz w:val="18"/>
                <w:szCs w:val="18"/>
              </w:rPr>
              <w:t xml:space="preserve"> worker(male)</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農漁業</w:t>
            </w: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農作夫</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roofErr w:type="spellStart"/>
            <w:r w:rsidRPr="00427A5E">
              <w:rPr>
                <w:rFonts w:eastAsia="ＭＳ Ｐゴシック" w:cs="ＭＳ Ｐゴシック"/>
                <w:kern w:val="0"/>
                <w:sz w:val="18"/>
                <w:szCs w:val="18"/>
              </w:rPr>
              <w:t>agriculter</w:t>
            </w:r>
            <w:proofErr w:type="spellEnd"/>
            <w:r w:rsidRPr="00427A5E">
              <w:rPr>
                <w:rFonts w:eastAsia="ＭＳ Ｐゴシック" w:cs="ＭＳ Ｐゴシック"/>
                <w:kern w:val="0"/>
                <w:sz w:val="18"/>
                <w:szCs w:val="18"/>
              </w:rPr>
              <w:t xml:space="preserve"> worker(female)</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植木職</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tree planters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漁夫</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fishermen</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service</w:t>
            </w: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擔軍</w:t>
            </w:r>
          </w:p>
        </w:tc>
        <w:tc>
          <w:tcPr>
            <w:tcW w:w="3176" w:type="dxa"/>
            <w:tcBorders>
              <w:top w:val="nil"/>
              <w:left w:val="nil"/>
              <w:bottom w:val="nil"/>
              <w:right w:val="nil"/>
            </w:tcBorders>
            <w:shd w:val="clear" w:color="auto" w:fill="auto"/>
            <w:noWrap/>
            <w:vAlign w:val="center"/>
          </w:tcPr>
          <w:p w:rsidR="007072ED" w:rsidRPr="00427A5E" w:rsidRDefault="007072ED" w:rsidP="00A35A49">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coolies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サービス</w:t>
            </w: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人力車夫</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rickshaw pullers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仲仕</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porters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下男</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male servants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下女</w:t>
            </w:r>
          </w:p>
        </w:tc>
        <w:tc>
          <w:tcPr>
            <w:tcW w:w="317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cs="ＭＳ Ｐゴシック"/>
                <w:kern w:val="0"/>
                <w:sz w:val="18"/>
                <w:szCs w:val="18"/>
              </w:rPr>
              <w:t>maid servants</w:t>
            </w:r>
          </w:p>
        </w:tc>
      </w:tr>
      <w:tr w:rsidR="007072ED" w:rsidRPr="00427A5E" w:rsidTr="005474CE">
        <w:trPr>
          <w:trHeight w:val="270"/>
        </w:trPr>
        <w:tc>
          <w:tcPr>
            <w:tcW w:w="3356" w:type="dxa"/>
            <w:tcBorders>
              <w:top w:val="nil"/>
              <w:left w:val="nil"/>
              <w:bottom w:val="nil"/>
              <w:right w:val="nil"/>
            </w:tcBorders>
            <w:shd w:val="clear" w:color="auto" w:fill="auto"/>
            <w:noWrap/>
            <w:vAlign w:val="center"/>
          </w:tcPr>
          <w:p w:rsidR="007072ED" w:rsidRPr="00427A5E" w:rsidRDefault="007072ED" w:rsidP="005474CE">
            <w:pPr>
              <w:widowControl/>
              <w:jc w:val="left"/>
              <w:rPr>
                <w:rFonts w:eastAsia="ＭＳ Ｐゴシック" w:cs="ＭＳ Ｐゴシック"/>
                <w:kern w:val="0"/>
                <w:sz w:val="18"/>
                <w:szCs w:val="18"/>
              </w:rPr>
            </w:pPr>
          </w:p>
        </w:tc>
        <w:tc>
          <w:tcPr>
            <w:tcW w:w="183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r w:rsidRPr="00427A5E">
              <w:rPr>
                <w:rFonts w:eastAsia="ＭＳ Ｐゴシック" w:hAnsi="ＭＳ Ｐゴシック" w:cs="ＭＳ Ｐゴシック"/>
                <w:kern w:val="0"/>
                <w:sz w:val="18"/>
                <w:szCs w:val="18"/>
              </w:rPr>
              <w:t>洗濯職</w:t>
            </w:r>
          </w:p>
        </w:tc>
        <w:tc>
          <w:tcPr>
            <w:tcW w:w="3176" w:type="dxa"/>
            <w:tcBorders>
              <w:top w:val="nil"/>
              <w:left w:val="nil"/>
              <w:bottom w:val="nil"/>
              <w:right w:val="nil"/>
            </w:tcBorders>
            <w:shd w:val="clear" w:color="auto" w:fill="FFFF00"/>
            <w:noWrap/>
            <w:vAlign w:val="center"/>
          </w:tcPr>
          <w:p w:rsidR="007072ED" w:rsidRPr="00427A5E" w:rsidRDefault="007072ED" w:rsidP="005474CE">
            <w:pPr>
              <w:widowControl/>
              <w:jc w:val="left"/>
              <w:rPr>
                <w:rFonts w:eastAsia="ＭＳ Ｐゴシック" w:cs="ＭＳ Ｐゴシック"/>
                <w:kern w:val="0"/>
                <w:sz w:val="18"/>
                <w:szCs w:val="18"/>
              </w:rPr>
            </w:pPr>
            <w:proofErr w:type="spellStart"/>
            <w:r w:rsidRPr="00427A5E">
              <w:rPr>
                <w:rFonts w:eastAsia="ＭＳ Ｐゴシック" w:cs="ＭＳ Ｐゴシック"/>
                <w:kern w:val="0"/>
                <w:sz w:val="18"/>
                <w:szCs w:val="18"/>
              </w:rPr>
              <w:t>landryman</w:t>
            </w:r>
            <w:proofErr w:type="spellEnd"/>
          </w:p>
        </w:tc>
      </w:tr>
    </w:tbl>
    <w:p w:rsidR="00427A5E" w:rsidRDefault="00427A5E" w:rsidP="004616FA">
      <w:pPr>
        <w:ind w:firstLineChars="100" w:firstLine="210"/>
        <w:rPr>
          <w:rFonts w:hint="eastAsia"/>
        </w:rPr>
      </w:pPr>
    </w:p>
    <w:p w:rsidR="007E6285" w:rsidRDefault="007E6285" w:rsidP="004616FA">
      <w:pPr>
        <w:ind w:firstLineChars="100" w:firstLine="210"/>
        <w:rPr>
          <w:rFonts w:hint="eastAsia"/>
        </w:rPr>
      </w:pPr>
    </w:p>
    <w:p w:rsidR="007E6285" w:rsidRDefault="007E6285" w:rsidP="004616FA">
      <w:pPr>
        <w:ind w:firstLineChars="100" w:firstLine="210"/>
        <w:rPr>
          <w:rFonts w:hint="eastAsia"/>
        </w:rPr>
      </w:pPr>
    </w:p>
    <w:p w:rsidR="007E6285" w:rsidRDefault="007E6285" w:rsidP="004616FA">
      <w:pPr>
        <w:ind w:firstLineChars="100" w:firstLine="210"/>
        <w:rPr>
          <w:rFonts w:hint="eastAsia"/>
        </w:rPr>
      </w:pPr>
    </w:p>
    <w:p w:rsidR="007E6285" w:rsidRDefault="007E6285" w:rsidP="004616FA">
      <w:pPr>
        <w:ind w:firstLineChars="100" w:firstLine="210"/>
        <w:rPr>
          <w:rFonts w:hint="eastAsia"/>
        </w:rPr>
      </w:pPr>
    </w:p>
    <w:p w:rsidR="007E6285" w:rsidRDefault="007E6285" w:rsidP="004616FA">
      <w:pPr>
        <w:ind w:firstLineChars="100" w:firstLine="210"/>
        <w:rPr>
          <w:rFonts w:hint="eastAsia"/>
        </w:rPr>
      </w:pPr>
    </w:p>
    <w:p w:rsidR="007E6285" w:rsidRPr="005657FA" w:rsidRDefault="007E6285" w:rsidP="005657FA">
      <w:pPr>
        <w:ind w:firstLineChars="100" w:firstLine="211"/>
        <w:rPr>
          <w:rFonts w:hint="eastAsia"/>
          <w:b/>
        </w:rPr>
      </w:pPr>
      <w:r w:rsidRPr="005657FA">
        <w:rPr>
          <w:rFonts w:hint="eastAsia"/>
          <w:b/>
        </w:rPr>
        <w:t>附録②　工場調査賃金</w:t>
      </w:r>
      <w:r w:rsidR="001F7B87">
        <w:rPr>
          <w:rFonts w:hint="eastAsia"/>
          <w:b/>
        </w:rPr>
        <w:t>推計</w:t>
      </w:r>
      <w:r w:rsidRPr="005657FA">
        <w:rPr>
          <w:rFonts w:hint="eastAsia"/>
          <w:b/>
        </w:rPr>
        <w:t>に関する推計メモ</w:t>
      </w:r>
    </w:p>
    <w:p w:rsidR="007E6285" w:rsidRDefault="005657FA" w:rsidP="004616FA">
      <w:pPr>
        <w:ind w:firstLineChars="100" w:firstLine="210"/>
        <w:rPr>
          <w:rFonts w:hint="eastAsia"/>
        </w:rPr>
      </w:pPr>
      <w:r>
        <w:rPr>
          <w:rFonts w:hint="eastAsia"/>
        </w:rPr>
        <w:t xml:space="preserve">　工場調査賃金は、下記のとおり任意の補正を施した。</w:t>
      </w:r>
    </w:p>
    <w:p w:rsidR="005657FA" w:rsidRDefault="005657FA" w:rsidP="004616FA">
      <w:pPr>
        <w:ind w:firstLineChars="100" w:firstLine="210"/>
        <w:rPr>
          <w:rFonts w:hint="eastAsia"/>
        </w:rPr>
      </w:pPr>
    </w:p>
    <w:p w:rsidR="00EA1CAC" w:rsidRDefault="00EA1CAC" w:rsidP="00EA1CAC">
      <w:pPr>
        <w:numPr>
          <w:ilvl w:val="0"/>
          <w:numId w:val="7"/>
        </w:numPr>
        <w:rPr>
          <w:rFonts w:hint="eastAsia"/>
        </w:rPr>
      </w:pPr>
      <w:r>
        <w:rPr>
          <w:rFonts w:hint="eastAsia"/>
        </w:rPr>
        <w:t>大正</w:t>
      </w:r>
      <w:r>
        <w:rPr>
          <w:rFonts w:hint="eastAsia"/>
        </w:rPr>
        <w:t>10</w:t>
      </w:r>
      <w:r>
        <w:rPr>
          <w:rFonts w:hint="eastAsia"/>
        </w:rPr>
        <w:t>年</w:t>
      </w:r>
      <w:r>
        <w:rPr>
          <w:rFonts w:hint="eastAsia"/>
        </w:rPr>
        <w:t>3</w:t>
      </w:r>
      <w:r>
        <w:rPr>
          <w:rFonts w:hint="eastAsia"/>
        </w:rPr>
        <w:t>月の従業者数はないので、</w:t>
      </w:r>
      <w:r>
        <w:rPr>
          <w:rFonts w:hint="eastAsia"/>
        </w:rPr>
        <w:t>6</w:t>
      </w:r>
      <w:r>
        <w:rPr>
          <w:rFonts w:hint="eastAsia"/>
        </w:rPr>
        <w:t>月の従業者数を用いる。</w:t>
      </w:r>
    </w:p>
    <w:p w:rsidR="00EA1CAC" w:rsidRDefault="00EA1CAC" w:rsidP="00EA1CAC">
      <w:pPr>
        <w:numPr>
          <w:ilvl w:val="0"/>
          <w:numId w:val="7"/>
        </w:numPr>
        <w:rPr>
          <w:rFonts w:hint="eastAsia"/>
        </w:rPr>
      </w:pPr>
      <w:r>
        <w:rPr>
          <w:rFonts w:hint="eastAsia"/>
        </w:rPr>
        <w:t>大正</w:t>
      </w:r>
      <w:r>
        <w:rPr>
          <w:rFonts w:hint="eastAsia"/>
        </w:rPr>
        <w:t>10</w:t>
      </w:r>
      <w:r>
        <w:rPr>
          <w:rFonts w:hint="eastAsia"/>
        </w:rPr>
        <w:t>年</w:t>
      </w:r>
      <w:r>
        <w:rPr>
          <w:rFonts w:hint="eastAsia"/>
        </w:rPr>
        <w:t>6</w:t>
      </w:r>
      <w:r>
        <w:rPr>
          <w:rFonts w:hint="eastAsia"/>
        </w:rPr>
        <w:t>月では、製糸業の日本人男子</w:t>
      </w:r>
      <w:r>
        <w:rPr>
          <w:rFonts w:hint="eastAsia"/>
        </w:rPr>
        <w:t>15</w:t>
      </w:r>
      <w:r>
        <w:rPr>
          <w:rFonts w:hint="eastAsia"/>
        </w:rPr>
        <w:t>歳未満と日本人女子</w:t>
      </w:r>
      <w:r>
        <w:rPr>
          <w:rFonts w:hint="eastAsia"/>
        </w:rPr>
        <w:t>15</w:t>
      </w:r>
      <w:r>
        <w:rPr>
          <w:rFonts w:hint="eastAsia"/>
        </w:rPr>
        <w:t>歳未満と朝鮮人の</w:t>
      </w:r>
      <w:r>
        <w:rPr>
          <w:rFonts w:hint="eastAsia"/>
        </w:rPr>
        <w:t>15</w:t>
      </w:r>
      <w:r>
        <w:rPr>
          <w:rFonts w:hint="eastAsia"/>
        </w:rPr>
        <w:t>歳未満の従業者数はそれぞれ</w:t>
      </w:r>
      <w:r>
        <w:rPr>
          <w:rFonts w:hint="eastAsia"/>
        </w:rPr>
        <w:t>14</w:t>
      </w:r>
      <w:r>
        <w:rPr>
          <w:rFonts w:hint="eastAsia"/>
        </w:rPr>
        <w:t>人、</w:t>
      </w:r>
      <w:r>
        <w:rPr>
          <w:rFonts w:hint="eastAsia"/>
        </w:rPr>
        <w:t>12</w:t>
      </w:r>
      <w:r>
        <w:rPr>
          <w:rFonts w:hint="eastAsia"/>
        </w:rPr>
        <w:t>人、</w:t>
      </w:r>
      <w:r>
        <w:rPr>
          <w:rFonts w:hint="eastAsia"/>
        </w:rPr>
        <w:t>22</w:t>
      </w:r>
      <w:r>
        <w:rPr>
          <w:rFonts w:hint="eastAsia"/>
        </w:rPr>
        <w:t>人と記されているが、それに値する賃金はないので、当該の民族・性別の成人賃金の半分と同様にした。</w:t>
      </w:r>
    </w:p>
    <w:p w:rsidR="00EA1CAC" w:rsidRDefault="00EA1CAC" w:rsidP="00EA1CAC">
      <w:pPr>
        <w:numPr>
          <w:ilvl w:val="0"/>
          <w:numId w:val="7"/>
        </w:numPr>
        <w:rPr>
          <w:rFonts w:hint="eastAsia"/>
        </w:rPr>
      </w:pPr>
      <w:r>
        <w:rPr>
          <w:rFonts w:hint="eastAsia"/>
        </w:rPr>
        <w:t>また、大正</w:t>
      </w:r>
      <w:r>
        <w:rPr>
          <w:rFonts w:hint="eastAsia"/>
        </w:rPr>
        <w:t>10</w:t>
      </w:r>
      <w:r>
        <w:rPr>
          <w:rFonts w:hint="eastAsia"/>
        </w:rPr>
        <w:t>年</w:t>
      </w:r>
      <w:r>
        <w:rPr>
          <w:rFonts w:hint="eastAsia"/>
        </w:rPr>
        <w:t>6</w:t>
      </w:r>
      <w:r>
        <w:rPr>
          <w:rFonts w:hint="eastAsia"/>
        </w:rPr>
        <w:t>月の</w:t>
      </w:r>
      <w:r w:rsidRPr="004B1F07">
        <w:rPr>
          <w:rFonts w:hint="eastAsia"/>
        </w:rPr>
        <w:t>燐寸製造業</w:t>
      </w:r>
      <w:r>
        <w:rPr>
          <w:rFonts w:hint="eastAsia"/>
        </w:rPr>
        <w:t>の日本人女子では、</w:t>
      </w:r>
      <w:r>
        <w:rPr>
          <w:rFonts w:hint="eastAsia"/>
        </w:rPr>
        <w:t>15</w:t>
      </w:r>
      <w:r>
        <w:rPr>
          <w:rFonts w:hint="eastAsia"/>
        </w:rPr>
        <w:t>歳未満の従業者数は</w:t>
      </w:r>
      <w:r>
        <w:rPr>
          <w:rFonts w:hint="eastAsia"/>
        </w:rPr>
        <w:t>3</w:t>
      </w:r>
      <w:r>
        <w:rPr>
          <w:rFonts w:hint="eastAsia"/>
        </w:rPr>
        <w:t>人と記されているが、それに値する賃金はないので、成人賃金の半分とした。</w:t>
      </w:r>
    </w:p>
    <w:p w:rsidR="00EA1CAC" w:rsidRDefault="00EA1CAC" w:rsidP="00EA1CAC">
      <w:pPr>
        <w:numPr>
          <w:ilvl w:val="0"/>
          <w:numId w:val="7"/>
        </w:numPr>
        <w:rPr>
          <w:rFonts w:hint="eastAsia"/>
        </w:rPr>
      </w:pPr>
      <w:r>
        <w:rPr>
          <w:rFonts w:hint="eastAsia"/>
        </w:rPr>
        <w:t>また、大正</w:t>
      </w:r>
      <w:r>
        <w:rPr>
          <w:rFonts w:hint="eastAsia"/>
        </w:rPr>
        <w:t>10</w:t>
      </w:r>
      <w:r>
        <w:rPr>
          <w:rFonts w:hint="eastAsia"/>
        </w:rPr>
        <w:t>年</w:t>
      </w:r>
      <w:r>
        <w:rPr>
          <w:rFonts w:hint="eastAsia"/>
        </w:rPr>
        <w:t>6</w:t>
      </w:r>
      <w:r>
        <w:rPr>
          <w:rFonts w:hint="eastAsia"/>
        </w:rPr>
        <w:t>月の</w:t>
      </w:r>
      <w:r w:rsidRPr="004B1F07">
        <w:rPr>
          <w:rFonts w:hint="eastAsia"/>
        </w:rPr>
        <w:t>燐寸製造業</w:t>
      </w:r>
      <w:r>
        <w:rPr>
          <w:rFonts w:hint="eastAsia"/>
        </w:rPr>
        <w:t>の朝鮮人女子の</w:t>
      </w:r>
      <w:r>
        <w:rPr>
          <w:rFonts w:hint="eastAsia"/>
        </w:rPr>
        <w:t>10</w:t>
      </w:r>
      <w:r>
        <w:rPr>
          <w:rFonts w:hint="eastAsia"/>
        </w:rPr>
        <w:t>歳未満の従業者数は</w:t>
      </w:r>
      <w:r>
        <w:rPr>
          <w:rFonts w:hint="eastAsia"/>
        </w:rPr>
        <w:t>25</w:t>
      </w:r>
      <w:r>
        <w:rPr>
          <w:rFonts w:hint="eastAsia"/>
        </w:rPr>
        <w:t>人と記されているが、それに値する賃金はないので、</w:t>
      </w:r>
      <w:r>
        <w:rPr>
          <w:rFonts w:hint="eastAsia"/>
        </w:rPr>
        <w:t>12</w:t>
      </w:r>
      <w:r>
        <w:rPr>
          <w:rFonts w:hint="eastAsia"/>
        </w:rPr>
        <w:t>歳未満の賃金と同様と仮定した。</w:t>
      </w:r>
    </w:p>
    <w:p w:rsidR="00EA1CAC" w:rsidRDefault="00EA1CAC" w:rsidP="00EA1CAC">
      <w:pPr>
        <w:numPr>
          <w:ilvl w:val="0"/>
          <w:numId w:val="7"/>
        </w:numPr>
        <w:rPr>
          <w:rFonts w:hint="eastAsia"/>
        </w:rPr>
      </w:pPr>
      <w:r>
        <w:rPr>
          <w:rFonts w:hint="eastAsia"/>
        </w:rPr>
        <w:t>また、大正</w:t>
      </w:r>
      <w:r>
        <w:rPr>
          <w:rFonts w:hint="eastAsia"/>
        </w:rPr>
        <w:t>10</w:t>
      </w:r>
      <w:r>
        <w:rPr>
          <w:rFonts w:hint="eastAsia"/>
        </w:rPr>
        <w:t>年</w:t>
      </w:r>
      <w:r>
        <w:rPr>
          <w:rFonts w:hint="eastAsia"/>
        </w:rPr>
        <w:t>6</w:t>
      </w:r>
      <w:r>
        <w:rPr>
          <w:rFonts w:hint="eastAsia"/>
        </w:rPr>
        <w:t>月の製紙業の朝鮮人女子</w:t>
      </w:r>
      <w:r>
        <w:rPr>
          <w:rFonts w:hint="eastAsia"/>
        </w:rPr>
        <w:t>15</w:t>
      </w:r>
      <w:r>
        <w:rPr>
          <w:rFonts w:hint="eastAsia"/>
        </w:rPr>
        <w:t>歳未満の従業者数は</w:t>
      </w:r>
      <w:r>
        <w:rPr>
          <w:rFonts w:hint="eastAsia"/>
        </w:rPr>
        <w:t>4</w:t>
      </w:r>
      <w:r>
        <w:rPr>
          <w:rFonts w:hint="eastAsia"/>
        </w:rPr>
        <w:t>人と記されているが、これに値する賃金はないので、成人賃金の半分と仮定した。</w:t>
      </w:r>
    </w:p>
    <w:p w:rsidR="00EA1CAC" w:rsidRDefault="00EA1CAC" w:rsidP="00EA1CAC">
      <w:pPr>
        <w:numPr>
          <w:ilvl w:val="0"/>
          <w:numId w:val="7"/>
        </w:numPr>
        <w:rPr>
          <w:rFonts w:hint="eastAsia"/>
        </w:rPr>
      </w:pPr>
      <w:r>
        <w:rPr>
          <w:rFonts w:hint="eastAsia"/>
        </w:rPr>
        <w:t>大正</w:t>
      </w:r>
      <w:r>
        <w:rPr>
          <w:rFonts w:hint="eastAsia"/>
        </w:rPr>
        <w:t>10</w:t>
      </w:r>
      <w:r>
        <w:rPr>
          <w:rFonts w:hint="eastAsia"/>
        </w:rPr>
        <w:t>年</w:t>
      </w:r>
      <w:r>
        <w:rPr>
          <w:rFonts w:hint="eastAsia"/>
        </w:rPr>
        <w:t>9</w:t>
      </w:r>
      <w:r>
        <w:rPr>
          <w:rFonts w:hint="eastAsia"/>
        </w:rPr>
        <w:t>月の製糸業の日本人男子と日本人女子と朝鮮人男子の</w:t>
      </w:r>
      <w:r>
        <w:rPr>
          <w:rFonts w:hint="eastAsia"/>
        </w:rPr>
        <w:t>15</w:t>
      </w:r>
      <w:r>
        <w:rPr>
          <w:rFonts w:hint="eastAsia"/>
        </w:rPr>
        <w:t>歳未満の従業者数はそれぞれ</w:t>
      </w:r>
      <w:r>
        <w:rPr>
          <w:rFonts w:hint="eastAsia"/>
        </w:rPr>
        <w:t>9</w:t>
      </w:r>
      <w:r>
        <w:rPr>
          <w:rFonts w:hint="eastAsia"/>
        </w:rPr>
        <w:t>人、</w:t>
      </w:r>
      <w:r>
        <w:rPr>
          <w:rFonts w:hint="eastAsia"/>
        </w:rPr>
        <w:t>14</w:t>
      </w:r>
      <w:r>
        <w:rPr>
          <w:rFonts w:hint="eastAsia"/>
        </w:rPr>
        <w:t>人、</w:t>
      </w:r>
      <w:r>
        <w:rPr>
          <w:rFonts w:hint="eastAsia"/>
        </w:rPr>
        <w:t>26</w:t>
      </w:r>
      <w:r>
        <w:rPr>
          <w:rFonts w:hint="eastAsia"/>
        </w:rPr>
        <w:t>人と記されているが、それに値する賃金はないので、当該の民族・性別の成人賃金の半分と仮定した。</w:t>
      </w:r>
    </w:p>
    <w:p w:rsidR="00EA1CAC" w:rsidRDefault="00EA1CAC" w:rsidP="00EA1CAC">
      <w:pPr>
        <w:numPr>
          <w:ilvl w:val="0"/>
          <w:numId w:val="7"/>
        </w:numPr>
        <w:rPr>
          <w:rFonts w:hint="eastAsia"/>
        </w:rPr>
      </w:pPr>
      <w:r>
        <w:rPr>
          <w:rFonts w:hint="eastAsia"/>
        </w:rPr>
        <w:t>大正</w:t>
      </w:r>
      <w:r>
        <w:rPr>
          <w:rFonts w:hint="eastAsia"/>
        </w:rPr>
        <w:t>10</w:t>
      </w:r>
      <w:r>
        <w:rPr>
          <w:rFonts w:hint="eastAsia"/>
        </w:rPr>
        <w:t>年</w:t>
      </w:r>
      <w:r>
        <w:rPr>
          <w:rFonts w:hint="eastAsia"/>
        </w:rPr>
        <w:t>9</w:t>
      </w:r>
      <w:r>
        <w:rPr>
          <w:rFonts w:hint="eastAsia"/>
        </w:rPr>
        <w:t>月の</w:t>
      </w:r>
      <w:r w:rsidRPr="009A0D4C">
        <w:rPr>
          <w:rFonts w:hint="eastAsia"/>
        </w:rPr>
        <w:t>電気および瓦斯業</w:t>
      </w:r>
      <w:r>
        <w:rPr>
          <w:rFonts w:hint="eastAsia"/>
        </w:rPr>
        <w:t>の日本人男子</w:t>
      </w:r>
      <w:r>
        <w:rPr>
          <w:rFonts w:hint="eastAsia"/>
        </w:rPr>
        <w:t>15</w:t>
      </w:r>
      <w:r>
        <w:rPr>
          <w:rFonts w:hint="eastAsia"/>
        </w:rPr>
        <w:t>歳未満の賃金は</w:t>
      </w:r>
      <w:r>
        <w:rPr>
          <w:rFonts w:hint="eastAsia"/>
        </w:rPr>
        <w:t>70</w:t>
      </w:r>
      <w:r>
        <w:rPr>
          <w:rFonts w:hint="eastAsia"/>
        </w:rPr>
        <w:t>銭と記されているが、これに値する従業者数はないので、無視した。</w:t>
      </w:r>
    </w:p>
    <w:p w:rsidR="00EA1CAC" w:rsidRDefault="00EA1CAC" w:rsidP="00EA1CAC">
      <w:pPr>
        <w:numPr>
          <w:ilvl w:val="0"/>
          <w:numId w:val="7"/>
        </w:numPr>
        <w:rPr>
          <w:rFonts w:hint="eastAsia"/>
        </w:rPr>
      </w:pPr>
      <w:r>
        <w:rPr>
          <w:rFonts w:hint="eastAsia"/>
        </w:rPr>
        <w:t>大正</w:t>
      </w:r>
      <w:r>
        <w:rPr>
          <w:rFonts w:hint="eastAsia"/>
        </w:rPr>
        <w:t>10</w:t>
      </w:r>
      <w:r>
        <w:rPr>
          <w:rFonts w:hint="eastAsia"/>
        </w:rPr>
        <w:t>年</w:t>
      </w:r>
      <w:r>
        <w:rPr>
          <w:rFonts w:hint="eastAsia"/>
        </w:rPr>
        <w:t>9</w:t>
      </w:r>
      <w:r>
        <w:rPr>
          <w:rFonts w:hint="eastAsia"/>
        </w:rPr>
        <w:t>月の車輪製造業の日本人男子</w:t>
      </w:r>
      <w:r>
        <w:rPr>
          <w:rFonts w:hint="eastAsia"/>
        </w:rPr>
        <w:t>15</w:t>
      </w:r>
      <w:r>
        <w:rPr>
          <w:rFonts w:hint="eastAsia"/>
        </w:rPr>
        <w:t>歳未満の賃金は７７銭と記されているが、それに値する従業者数はないので前期</w:t>
      </w:r>
      <w:r>
        <w:rPr>
          <w:rFonts w:hint="eastAsia"/>
        </w:rPr>
        <w:t>6</w:t>
      </w:r>
      <w:r>
        <w:rPr>
          <w:rFonts w:hint="eastAsia"/>
        </w:rPr>
        <w:t>月の従業者数</w:t>
      </w:r>
      <w:r>
        <w:rPr>
          <w:rFonts w:hint="eastAsia"/>
        </w:rPr>
        <w:t>61</w:t>
      </w:r>
      <w:r>
        <w:rPr>
          <w:rFonts w:hint="eastAsia"/>
        </w:rPr>
        <w:t>人を用いる。</w:t>
      </w:r>
    </w:p>
    <w:p w:rsidR="00EA1CAC" w:rsidRDefault="00EA1CAC" w:rsidP="00EA1CAC">
      <w:pPr>
        <w:numPr>
          <w:ilvl w:val="0"/>
          <w:numId w:val="7"/>
        </w:numPr>
        <w:rPr>
          <w:rFonts w:hint="eastAsia"/>
        </w:rPr>
      </w:pPr>
      <w:r>
        <w:rPr>
          <w:rFonts w:hint="eastAsia"/>
        </w:rPr>
        <w:t>大正</w:t>
      </w:r>
      <w:r>
        <w:rPr>
          <w:rFonts w:hint="eastAsia"/>
        </w:rPr>
        <w:t>10</w:t>
      </w:r>
      <w:r>
        <w:rPr>
          <w:rFonts w:hint="eastAsia"/>
        </w:rPr>
        <w:t>年</w:t>
      </w:r>
      <w:r>
        <w:rPr>
          <w:rFonts w:hint="eastAsia"/>
        </w:rPr>
        <w:t>6</w:t>
      </w:r>
      <w:r>
        <w:rPr>
          <w:rFonts w:hint="eastAsia"/>
        </w:rPr>
        <w:t>月のパルプ製造業の日本人女子</w:t>
      </w:r>
      <w:r>
        <w:rPr>
          <w:rFonts w:hint="eastAsia"/>
        </w:rPr>
        <w:t>15</w:t>
      </w:r>
      <w:r>
        <w:rPr>
          <w:rFonts w:hint="eastAsia"/>
        </w:rPr>
        <w:t>歳未満の賃金は３２銭と（</w:t>
      </w:r>
      <w:r>
        <w:rPr>
          <w:rFonts w:hint="eastAsia"/>
        </w:rPr>
        <w:t>9</w:t>
      </w:r>
      <w:r>
        <w:rPr>
          <w:rFonts w:hint="eastAsia"/>
        </w:rPr>
        <w:t>月の調査資料から）記されているが、これに値する従業者数はないので次期の</w:t>
      </w:r>
      <w:r>
        <w:rPr>
          <w:rFonts w:hint="eastAsia"/>
        </w:rPr>
        <w:t>9</w:t>
      </w:r>
      <w:r>
        <w:rPr>
          <w:rFonts w:hint="eastAsia"/>
        </w:rPr>
        <w:t>月の従業者数</w:t>
      </w:r>
      <w:r>
        <w:rPr>
          <w:rFonts w:hint="eastAsia"/>
        </w:rPr>
        <w:t>1</w:t>
      </w:r>
      <w:r>
        <w:rPr>
          <w:rFonts w:hint="eastAsia"/>
        </w:rPr>
        <w:t>人を用いる。</w:t>
      </w:r>
    </w:p>
    <w:p w:rsidR="00EA1CAC" w:rsidRDefault="00EA1CAC" w:rsidP="00EA1CAC">
      <w:pPr>
        <w:numPr>
          <w:ilvl w:val="0"/>
          <w:numId w:val="7"/>
        </w:numPr>
        <w:rPr>
          <w:rFonts w:hint="eastAsia"/>
        </w:rPr>
      </w:pPr>
      <w:r>
        <w:rPr>
          <w:rFonts w:hint="eastAsia"/>
        </w:rPr>
        <w:t>大正</w:t>
      </w:r>
      <w:r>
        <w:rPr>
          <w:rFonts w:hint="eastAsia"/>
        </w:rPr>
        <w:t>11</w:t>
      </w:r>
      <w:r>
        <w:rPr>
          <w:rFonts w:hint="eastAsia"/>
        </w:rPr>
        <w:t>年</w:t>
      </w:r>
      <w:r>
        <w:rPr>
          <w:rFonts w:hint="eastAsia"/>
        </w:rPr>
        <w:t>3</w:t>
      </w:r>
      <w:r>
        <w:rPr>
          <w:rFonts w:hint="eastAsia"/>
        </w:rPr>
        <w:t>月の鉄工業の朝鮮人男子</w:t>
      </w:r>
      <w:r>
        <w:rPr>
          <w:rFonts w:hint="eastAsia"/>
        </w:rPr>
        <w:t>12</w:t>
      </w:r>
      <w:r>
        <w:rPr>
          <w:rFonts w:hint="eastAsia"/>
        </w:rPr>
        <w:t>歳未満の賃金は</w:t>
      </w:r>
      <w:r>
        <w:rPr>
          <w:rFonts w:hint="eastAsia"/>
        </w:rPr>
        <w:t>30</w:t>
      </w:r>
      <w:r>
        <w:rPr>
          <w:rFonts w:hint="eastAsia"/>
        </w:rPr>
        <w:t>銭と記されているが、それに値する従業者数はないので、大正</w:t>
      </w:r>
      <w:r>
        <w:rPr>
          <w:rFonts w:hint="eastAsia"/>
        </w:rPr>
        <w:t>10</w:t>
      </w:r>
      <w:r>
        <w:rPr>
          <w:rFonts w:hint="eastAsia"/>
        </w:rPr>
        <w:t>年</w:t>
      </w:r>
      <w:r>
        <w:rPr>
          <w:rFonts w:hint="eastAsia"/>
        </w:rPr>
        <w:t>6</w:t>
      </w:r>
      <w:r>
        <w:rPr>
          <w:rFonts w:hint="eastAsia"/>
        </w:rPr>
        <w:t>月の当該の従業者数</w:t>
      </w:r>
      <w:r>
        <w:rPr>
          <w:rFonts w:hint="eastAsia"/>
        </w:rPr>
        <w:t>29</w:t>
      </w:r>
      <w:r>
        <w:rPr>
          <w:rFonts w:hint="eastAsia"/>
        </w:rPr>
        <w:t>人を用いる。</w:t>
      </w:r>
    </w:p>
    <w:p w:rsidR="00EA1CAC" w:rsidRDefault="00EA1CAC" w:rsidP="00EA1CAC">
      <w:pPr>
        <w:numPr>
          <w:ilvl w:val="0"/>
          <w:numId w:val="7"/>
        </w:numPr>
        <w:rPr>
          <w:rFonts w:hint="eastAsia"/>
        </w:rPr>
      </w:pPr>
      <w:r>
        <w:rPr>
          <w:rFonts w:hint="eastAsia"/>
        </w:rPr>
        <w:t>大正</w:t>
      </w:r>
      <w:r>
        <w:rPr>
          <w:rFonts w:hint="eastAsia"/>
        </w:rPr>
        <w:t>11</w:t>
      </w:r>
      <w:r>
        <w:rPr>
          <w:rFonts w:hint="eastAsia"/>
        </w:rPr>
        <w:t>年</w:t>
      </w:r>
      <w:r>
        <w:rPr>
          <w:rFonts w:hint="eastAsia"/>
        </w:rPr>
        <w:t>3</w:t>
      </w:r>
      <w:r>
        <w:rPr>
          <w:rFonts w:hint="eastAsia"/>
        </w:rPr>
        <w:t>月の印刷業の朝鮮人女子</w:t>
      </w:r>
      <w:r>
        <w:rPr>
          <w:rFonts w:hint="eastAsia"/>
        </w:rPr>
        <w:t>15</w:t>
      </w:r>
      <w:r>
        <w:rPr>
          <w:rFonts w:hint="eastAsia"/>
        </w:rPr>
        <w:t>歳未満の賃金は</w:t>
      </w:r>
      <w:r>
        <w:rPr>
          <w:rFonts w:hint="eastAsia"/>
        </w:rPr>
        <w:t>45</w:t>
      </w:r>
      <w:r>
        <w:rPr>
          <w:rFonts w:hint="eastAsia"/>
        </w:rPr>
        <w:t>銭と記され、大正</w:t>
      </w:r>
      <w:r>
        <w:rPr>
          <w:rFonts w:hint="eastAsia"/>
        </w:rPr>
        <w:t>11</w:t>
      </w:r>
      <w:r>
        <w:rPr>
          <w:rFonts w:hint="eastAsia"/>
        </w:rPr>
        <w:t>年</w:t>
      </w:r>
      <w:r>
        <w:rPr>
          <w:rFonts w:hint="eastAsia"/>
        </w:rPr>
        <w:t>6</w:t>
      </w:r>
      <w:r>
        <w:rPr>
          <w:rFonts w:hint="eastAsia"/>
        </w:rPr>
        <w:t>月の同従業者数は</w:t>
      </w:r>
      <w:r>
        <w:rPr>
          <w:rFonts w:hint="eastAsia"/>
        </w:rPr>
        <w:t>4</w:t>
      </w:r>
      <w:r>
        <w:rPr>
          <w:rFonts w:hint="eastAsia"/>
        </w:rPr>
        <w:t>人と記されているが、それに値する賃金および従業者数はないから、それぞれに期に挿入した。</w:t>
      </w:r>
    </w:p>
    <w:p w:rsidR="00EA1CAC" w:rsidRDefault="00EA1CAC" w:rsidP="00EA1CAC">
      <w:pPr>
        <w:numPr>
          <w:ilvl w:val="0"/>
          <w:numId w:val="7"/>
        </w:numPr>
        <w:rPr>
          <w:rFonts w:hint="eastAsia"/>
        </w:rPr>
      </w:pPr>
      <w:r>
        <w:rPr>
          <w:rFonts w:hint="eastAsia"/>
        </w:rPr>
        <w:t>大正</w:t>
      </w:r>
      <w:r>
        <w:rPr>
          <w:rFonts w:hint="eastAsia"/>
        </w:rPr>
        <w:t>11</w:t>
      </w:r>
      <w:r>
        <w:rPr>
          <w:rFonts w:hint="eastAsia"/>
        </w:rPr>
        <w:t>年</w:t>
      </w:r>
      <w:r>
        <w:rPr>
          <w:rFonts w:hint="eastAsia"/>
        </w:rPr>
        <w:t>6</w:t>
      </w:r>
      <w:r>
        <w:rPr>
          <w:rFonts w:hint="eastAsia"/>
        </w:rPr>
        <w:t>月の製糸業の朝鮮人男子および朝鮮人女子の</w:t>
      </w:r>
      <w:r>
        <w:rPr>
          <w:rFonts w:hint="eastAsia"/>
        </w:rPr>
        <w:t>12</w:t>
      </w:r>
      <w:r>
        <w:rPr>
          <w:rFonts w:hint="eastAsia"/>
        </w:rPr>
        <w:t>歳未満と</w:t>
      </w:r>
      <w:r>
        <w:rPr>
          <w:rFonts w:hint="eastAsia"/>
        </w:rPr>
        <w:t>10</w:t>
      </w:r>
      <w:r>
        <w:rPr>
          <w:rFonts w:hint="eastAsia"/>
        </w:rPr>
        <w:t>歳未満の賃金はあるが、それに値する従業者数はないので計算から省いた。</w:t>
      </w:r>
    </w:p>
    <w:p w:rsidR="00EA1CAC" w:rsidRDefault="00EA1CAC" w:rsidP="00EA1CAC">
      <w:pPr>
        <w:numPr>
          <w:ilvl w:val="0"/>
          <w:numId w:val="7"/>
        </w:numPr>
        <w:rPr>
          <w:rFonts w:hint="eastAsia"/>
        </w:rPr>
      </w:pPr>
      <w:r>
        <w:rPr>
          <w:rFonts w:hint="eastAsia"/>
        </w:rPr>
        <w:t>大正</w:t>
      </w:r>
      <w:r>
        <w:rPr>
          <w:rFonts w:hint="eastAsia"/>
        </w:rPr>
        <w:t>11</w:t>
      </w:r>
      <w:r>
        <w:rPr>
          <w:rFonts w:hint="eastAsia"/>
        </w:rPr>
        <w:t>年</w:t>
      </w:r>
      <w:r>
        <w:rPr>
          <w:rFonts w:hint="eastAsia"/>
        </w:rPr>
        <w:t>6</w:t>
      </w:r>
      <w:r>
        <w:rPr>
          <w:rFonts w:hint="eastAsia"/>
        </w:rPr>
        <w:t>月の鉄工業の日本人男子</w:t>
      </w:r>
      <w:r>
        <w:rPr>
          <w:rFonts w:hint="eastAsia"/>
        </w:rPr>
        <w:t>15</w:t>
      </w:r>
      <w:r>
        <w:rPr>
          <w:rFonts w:hint="eastAsia"/>
        </w:rPr>
        <w:t>歳未満の従業者数は</w:t>
      </w:r>
      <w:r>
        <w:rPr>
          <w:rFonts w:hint="eastAsia"/>
        </w:rPr>
        <w:t>1</w:t>
      </w:r>
      <w:r>
        <w:rPr>
          <w:rFonts w:hint="eastAsia"/>
        </w:rPr>
        <w:t>人であるが、これに対応する賃金はないので、当該の成人賃金の半分とした。</w:t>
      </w:r>
    </w:p>
    <w:p w:rsidR="00EA1CAC" w:rsidRDefault="00EA1CAC" w:rsidP="00EA1CAC">
      <w:pPr>
        <w:numPr>
          <w:ilvl w:val="0"/>
          <w:numId w:val="7"/>
        </w:numPr>
        <w:rPr>
          <w:rFonts w:hint="eastAsia"/>
        </w:rPr>
      </w:pPr>
      <w:r>
        <w:rPr>
          <w:rFonts w:hint="eastAsia"/>
        </w:rPr>
        <w:t>大正</w:t>
      </w:r>
      <w:r>
        <w:rPr>
          <w:rFonts w:hint="eastAsia"/>
        </w:rPr>
        <w:t>11</w:t>
      </w:r>
      <w:r>
        <w:rPr>
          <w:rFonts w:hint="eastAsia"/>
        </w:rPr>
        <w:t>年</w:t>
      </w:r>
      <w:r>
        <w:rPr>
          <w:rFonts w:hint="eastAsia"/>
        </w:rPr>
        <w:t>9</w:t>
      </w:r>
      <w:r>
        <w:rPr>
          <w:rFonts w:hint="eastAsia"/>
        </w:rPr>
        <w:t>月の煙草製造業では、朝鮮人女子の</w:t>
      </w:r>
      <w:r>
        <w:rPr>
          <w:rFonts w:hint="eastAsia"/>
        </w:rPr>
        <w:t>15</w:t>
      </w:r>
      <w:r>
        <w:rPr>
          <w:rFonts w:hint="eastAsia"/>
        </w:rPr>
        <w:t>歳未満の賃金が日本人女子に間違って記されていると思われるので修正した。また、朝鮮人女子成人の従業者数</w:t>
      </w:r>
      <w:r>
        <w:rPr>
          <w:rFonts w:hint="eastAsia"/>
        </w:rPr>
        <w:t>434</w:t>
      </w:r>
      <w:r>
        <w:rPr>
          <w:rFonts w:hint="eastAsia"/>
        </w:rPr>
        <w:t>人に対応する賃金がないので、その後の系列から同時期の朝鮮人男子成人の</w:t>
      </w:r>
      <w:r>
        <w:rPr>
          <w:rFonts w:hint="eastAsia"/>
        </w:rPr>
        <w:t>80</w:t>
      </w:r>
      <w:r>
        <w:rPr>
          <w:rFonts w:hint="eastAsia"/>
        </w:rPr>
        <w:t>％とした。</w:t>
      </w:r>
    </w:p>
    <w:p w:rsidR="00EA1CAC" w:rsidRDefault="00EA1CAC" w:rsidP="00EA1CAC">
      <w:pPr>
        <w:numPr>
          <w:ilvl w:val="0"/>
          <w:numId w:val="7"/>
        </w:numPr>
        <w:rPr>
          <w:rFonts w:hint="eastAsia"/>
        </w:rPr>
      </w:pPr>
      <w:r>
        <w:rPr>
          <w:rFonts w:hint="eastAsia"/>
        </w:rPr>
        <w:t>大正</w:t>
      </w:r>
      <w:r>
        <w:rPr>
          <w:rFonts w:hint="eastAsia"/>
        </w:rPr>
        <w:t>11</w:t>
      </w:r>
      <w:r>
        <w:rPr>
          <w:rFonts w:hint="eastAsia"/>
        </w:rPr>
        <w:t>年</w:t>
      </w:r>
      <w:r>
        <w:rPr>
          <w:rFonts w:hint="eastAsia"/>
        </w:rPr>
        <w:t>9</w:t>
      </w:r>
      <w:r>
        <w:rPr>
          <w:rFonts w:hint="eastAsia"/>
        </w:rPr>
        <w:t>月の製油業の朝鮮人女子</w:t>
      </w:r>
      <w:r>
        <w:rPr>
          <w:rFonts w:hint="eastAsia"/>
        </w:rPr>
        <w:t>12</w:t>
      </w:r>
      <w:r>
        <w:rPr>
          <w:rFonts w:hint="eastAsia"/>
        </w:rPr>
        <w:t>歳未満の従業者数は</w:t>
      </w:r>
      <w:r>
        <w:rPr>
          <w:rFonts w:hint="eastAsia"/>
        </w:rPr>
        <w:t>12</w:t>
      </w:r>
      <w:r>
        <w:rPr>
          <w:rFonts w:hint="eastAsia"/>
        </w:rPr>
        <w:t>人であるが、これに対応する賃金はないので、次期（大正</w:t>
      </w:r>
      <w:r>
        <w:rPr>
          <w:rFonts w:hint="eastAsia"/>
        </w:rPr>
        <w:t>11</w:t>
      </w:r>
      <w:r>
        <w:rPr>
          <w:rFonts w:hint="eastAsia"/>
        </w:rPr>
        <w:t>年</w:t>
      </w:r>
      <w:r>
        <w:rPr>
          <w:rFonts w:hint="eastAsia"/>
        </w:rPr>
        <w:t>12</w:t>
      </w:r>
      <w:r>
        <w:rPr>
          <w:rFonts w:hint="eastAsia"/>
        </w:rPr>
        <w:t>月）の賃金</w:t>
      </w:r>
      <w:r>
        <w:rPr>
          <w:rFonts w:hint="eastAsia"/>
        </w:rPr>
        <w:t>55</w:t>
      </w:r>
      <w:r>
        <w:rPr>
          <w:rFonts w:hint="eastAsia"/>
        </w:rPr>
        <w:t>銭を用いた。また、大正</w:t>
      </w:r>
      <w:r>
        <w:rPr>
          <w:rFonts w:hint="eastAsia"/>
        </w:rPr>
        <w:t>11</w:t>
      </w:r>
      <w:r>
        <w:rPr>
          <w:rFonts w:hint="eastAsia"/>
        </w:rPr>
        <w:t>年</w:t>
      </w:r>
      <w:r>
        <w:rPr>
          <w:rFonts w:hint="eastAsia"/>
        </w:rPr>
        <w:t>12</w:t>
      </w:r>
      <w:r>
        <w:rPr>
          <w:rFonts w:hint="eastAsia"/>
        </w:rPr>
        <w:t>月の製油業の朝鮮人女子</w:t>
      </w:r>
      <w:r>
        <w:rPr>
          <w:rFonts w:hint="eastAsia"/>
        </w:rPr>
        <w:t>12</w:t>
      </w:r>
      <w:r>
        <w:rPr>
          <w:rFonts w:hint="eastAsia"/>
        </w:rPr>
        <w:t>歳未満の従業者数は記されていないので、前期の</w:t>
      </w:r>
      <w:r>
        <w:rPr>
          <w:rFonts w:hint="eastAsia"/>
        </w:rPr>
        <w:t>12</w:t>
      </w:r>
      <w:r>
        <w:rPr>
          <w:rFonts w:hint="eastAsia"/>
        </w:rPr>
        <w:t>人を用いた。</w:t>
      </w:r>
    </w:p>
    <w:p w:rsidR="00EA1CAC" w:rsidRDefault="00EA1CAC" w:rsidP="00EA1CAC">
      <w:pPr>
        <w:numPr>
          <w:ilvl w:val="0"/>
          <w:numId w:val="7"/>
        </w:numPr>
        <w:rPr>
          <w:rFonts w:hint="eastAsia"/>
        </w:rPr>
      </w:pPr>
      <w:r>
        <w:rPr>
          <w:rFonts w:hint="eastAsia"/>
        </w:rPr>
        <w:t>大正</w:t>
      </w:r>
      <w:r>
        <w:rPr>
          <w:rFonts w:hint="eastAsia"/>
        </w:rPr>
        <w:t>11</w:t>
      </w:r>
      <w:r>
        <w:rPr>
          <w:rFonts w:hint="eastAsia"/>
        </w:rPr>
        <w:t>年</w:t>
      </w:r>
      <w:r>
        <w:rPr>
          <w:rFonts w:hint="eastAsia"/>
        </w:rPr>
        <w:t>12</w:t>
      </w:r>
      <w:r>
        <w:rPr>
          <w:rFonts w:hint="eastAsia"/>
        </w:rPr>
        <w:t>月の印刷業の朝鮮人男子</w:t>
      </w:r>
      <w:r>
        <w:rPr>
          <w:rFonts w:hint="eastAsia"/>
        </w:rPr>
        <w:t>12</w:t>
      </w:r>
      <w:r>
        <w:rPr>
          <w:rFonts w:hint="eastAsia"/>
        </w:rPr>
        <w:t>歳未満の従業者数は</w:t>
      </w:r>
      <w:r>
        <w:rPr>
          <w:rFonts w:hint="eastAsia"/>
        </w:rPr>
        <w:t>50</w:t>
      </w:r>
      <w:r>
        <w:rPr>
          <w:rFonts w:hint="eastAsia"/>
        </w:rPr>
        <w:t>人であるが、これに対応する賃金は記されておらず、またどの系列からもこれに対応する賃金は見当たらないので計算から省く。</w:t>
      </w:r>
    </w:p>
    <w:p w:rsidR="00EA1CAC" w:rsidRDefault="00EA1CAC" w:rsidP="00EA1CAC">
      <w:pPr>
        <w:numPr>
          <w:ilvl w:val="0"/>
          <w:numId w:val="7"/>
        </w:numPr>
        <w:rPr>
          <w:rFonts w:hint="eastAsia"/>
        </w:rPr>
      </w:pPr>
      <w:r>
        <w:rPr>
          <w:rFonts w:hint="eastAsia"/>
        </w:rPr>
        <w:t>大正</w:t>
      </w:r>
      <w:r>
        <w:rPr>
          <w:rFonts w:hint="eastAsia"/>
        </w:rPr>
        <w:t>11</w:t>
      </w:r>
      <w:r>
        <w:rPr>
          <w:rFonts w:hint="eastAsia"/>
        </w:rPr>
        <w:t>年</w:t>
      </w:r>
      <w:r>
        <w:rPr>
          <w:rFonts w:hint="eastAsia"/>
        </w:rPr>
        <w:t>12</w:t>
      </w:r>
      <w:r>
        <w:rPr>
          <w:rFonts w:hint="eastAsia"/>
        </w:rPr>
        <w:t>月の製糸業の中国人女子</w:t>
      </w:r>
      <w:r>
        <w:rPr>
          <w:rFonts w:hint="eastAsia"/>
        </w:rPr>
        <w:t>12</w:t>
      </w:r>
      <w:r>
        <w:rPr>
          <w:rFonts w:hint="eastAsia"/>
        </w:rPr>
        <w:t>歳未満の賃金は朝鮮人女子の賃金の誤りと思われるので、修正した。</w:t>
      </w:r>
    </w:p>
    <w:p w:rsidR="00EA1CAC" w:rsidRDefault="00EA1CAC" w:rsidP="00EA1CAC">
      <w:pPr>
        <w:numPr>
          <w:ilvl w:val="0"/>
          <w:numId w:val="7"/>
        </w:numPr>
        <w:rPr>
          <w:rFonts w:hint="eastAsia"/>
        </w:rPr>
      </w:pPr>
      <w:r>
        <w:rPr>
          <w:rFonts w:hint="eastAsia"/>
        </w:rPr>
        <w:t>大正</w:t>
      </w:r>
      <w:r>
        <w:rPr>
          <w:rFonts w:hint="eastAsia"/>
        </w:rPr>
        <w:t>11</w:t>
      </w:r>
      <w:r>
        <w:rPr>
          <w:rFonts w:hint="eastAsia"/>
        </w:rPr>
        <w:t>年</w:t>
      </w:r>
      <w:r>
        <w:rPr>
          <w:rFonts w:hint="eastAsia"/>
        </w:rPr>
        <w:t>12</w:t>
      </w:r>
      <w:r>
        <w:rPr>
          <w:rFonts w:hint="eastAsia"/>
        </w:rPr>
        <w:t>月の製糸業の中国人女子</w:t>
      </w:r>
      <w:r>
        <w:rPr>
          <w:rFonts w:hint="eastAsia"/>
        </w:rPr>
        <w:t>15</w:t>
      </w:r>
      <w:r>
        <w:rPr>
          <w:rFonts w:hint="eastAsia"/>
        </w:rPr>
        <w:t>歳未満の賃金はあるが、これに対応する従業者数はどの系列からも見当たらないので計算から省いた。</w:t>
      </w:r>
    </w:p>
    <w:p w:rsidR="00EA1CAC" w:rsidRDefault="00EA1CAC" w:rsidP="00EA1CAC">
      <w:pPr>
        <w:numPr>
          <w:ilvl w:val="0"/>
          <w:numId w:val="7"/>
        </w:numPr>
        <w:rPr>
          <w:rFonts w:hint="eastAsia"/>
        </w:rPr>
      </w:pPr>
      <w:r>
        <w:rPr>
          <w:rFonts w:hint="eastAsia"/>
        </w:rPr>
        <w:t>大正</w:t>
      </w:r>
      <w:r>
        <w:rPr>
          <w:rFonts w:hint="eastAsia"/>
        </w:rPr>
        <w:t>11</w:t>
      </w:r>
      <w:r>
        <w:rPr>
          <w:rFonts w:hint="eastAsia"/>
        </w:rPr>
        <w:t>年</w:t>
      </w:r>
      <w:r>
        <w:rPr>
          <w:rFonts w:hint="eastAsia"/>
        </w:rPr>
        <w:t>12</w:t>
      </w:r>
      <w:r>
        <w:rPr>
          <w:rFonts w:hint="eastAsia"/>
        </w:rPr>
        <w:t>月の鉄鋼業の記載は、ずれていると思われるので、それぞれに対応するよう修正した。すなわち、日本人成人女子の賃金を朝鮮人男子成人の賃金に、日本人女子幼年工の賃金を朝鮮人男子幼年工の賃金に、そして朝鮮人女子の賃金を中国人男子の賃金にぞれぞれシフトさせた。</w:t>
      </w:r>
    </w:p>
    <w:p w:rsidR="007E6285" w:rsidRDefault="007E6285"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5657FA" w:rsidRDefault="005657FA" w:rsidP="004616FA">
      <w:pPr>
        <w:ind w:firstLineChars="100" w:firstLine="210"/>
        <w:rPr>
          <w:rFonts w:hint="eastAsia"/>
        </w:rPr>
      </w:pPr>
    </w:p>
    <w:p w:rsidR="00B67D2D" w:rsidRPr="005856E3" w:rsidRDefault="00B67D2D" w:rsidP="005856E3">
      <w:pPr>
        <w:ind w:left="181" w:right="44" w:hangingChars="100" w:hanging="181"/>
        <w:rPr>
          <w:b/>
          <w:sz w:val="18"/>
          <w:szCs w:val="18"/>
        </w:rPr>
      </w:pPr>
      <w:r w:rsidRPr="005856E3">
        <w:rPr>
          <w:rFonts w:hAnsiTheme="minorEastAsia"/>
          <w:b/>
          <w:sz w:val="18"/>
          <w:szCs w:val="18"/>
        </w:rPr>
        <w:t>（参考文献）</w:t>
      </w:r>
    </w:p>
    <w:p w:rsidR="006D6DA2" w:rsidRPr="005856E3" w:rsidRDefault="006D6DA2" w:rsidP="005856E3">
      <w:pPr>
        <w:ind w:left="180" w:right="44" w:hangingChars="100" w:hanging="180"/>
        <w:rPr>
          <w:sz w:val="18"/>
          <w:szCs w:val="18"/>
        </w:rPr>
      </w:pPr>
    </w:p>
    <w:p w:rsidR="005E34BC" w:rsidRPr="005856E3" w:rsidRDefault="008A7A16" w:rsidP="005856E3">
      <w:pPr>
        <w:ind w:left="181" w:right="44" w:hangingChars="100" w:hanging="181"/>
        <w:rPr>
          <w:b/>
          <w:sz w:val="18"/>
          <w:szCs w:val="18"/>
        </w:rPr>
      </w:pPr>
      <w:r w:rsidRPr="005856E3">
        <w:rPr>
          <w:rFonts w:hAnsiTheme="minorEastAsia"/>
          <w:b/>
          <w:sz w:val="18"/>
          <w:szCs w:val="18"/>
        </w:rPr>
        <w:t xml:space="preserve">統計資料　</w:t>
      </w:r>
    </w:p>
    <w:p w:rsidR="006D6DA2" w:rsidRPr="005856E3" w:rsidRDefault="006D6DA2" w:rsidP="006D6DA2">
      <w:pPr>
        <w:pStyle w:val="Default"/>
        <w:numPr>
          <w:ilvl w:val="0"/>
          <w:numId w:val="13"/>
        </w:numPr>
        <w:rPr>
          <w:rFonts w:asciiTheme="minorHAnsi" w:eastAsiaTheme="minorEastAsia"/>
          <w:sz w:val="18"/>
          <w:szCs w:val="18"/>
          <w:lang w:eastAsia="ko-KR"/>
        </w:rPr>
      </w:pPr>
      <w:r w:rsidRPr="005856E3">
        <w:rPr>
          <w:rFonts w:asciiTheme="minorHAnsi" w:eastAsiaTheme="minorEastAsia" w:hAnsiTheme="minorEastAsia"/>
          <w:sz w:val="18"/>
          <w:szCs w:val="18"/>
        </w:rPr>
        <w:t>南朝鮮過渡政府</w:t>
      </w:r>
      <w:r w:rsidRPr="005856E3">
        <w:rPr>
          <w:rFonts w:asciiTheme="minorHAnsi" w:eastAsiaTheme="minorEastAsia" w:hAnsiTheme="minorEastAsia"/>
          <w:sz w:val="18"/>
          <w:szCs w:val="18"/>
          <w:lang w:eastAsia="ko-KR"/>
        </w:rPr>
        <w:t>『朝鮮統計</w:t>
      </w:r>
      <w:r w:rsidRPr="005856E3">
        <w:rPr>
          <w:rFonts w:asciiTheme="minorHAnsi" w:hAnsiTheme="minorEastAsia"/>
          <w:sz w:val="18"/>
          <w:szCs w:val="18"/>
          <w:lang w:eastAsia="ko-KR"/>
        </w:rPr>
        <w:t>年</w:t>
      </w:r>
      <w:r w:rsidRPr="005856E3">
        <w:rPr>
          <w:rFonts w:asciiTheme="minorHAnsi" w:eastAsiaTheme="minorEastAsia" w:hAnsiTheme="minorEastAsia"/>
          <w:sz w:val="18"/>
          <w:szCs w:val="18"/>
          <w:lang w:eastAsia="ko-KR"/>
        </w:rPr>
        <w:t>鑑』</w:t>
      </w:r>
      <w:r w:rsidRPr="005856E3">
        <w:rPr>
          <w:rFonts w:asciiTheme="minorHAnsi" w:eastAsiaTheme="minorEastAsia"/>
          <w:sz w:val="18"/>
          <w:szCs w:val="18"/>
        </w:rPr>
        <w:t>1948</w:t>
      </w:r>
    </w:p>
    <w:p w:rsidR="006D6DA2" w:rsidRPr="005856E3" w:rsidRDefault="006D6DA2" w:rsidP="006D6DA2">
      <w:pPr>
        <w:pStyle w:val="Default"/>
        <w:numPr>
          <w:ilvl w:val="0"/>
          <w:numId w:val="13"/>
        </w:numPr>
        <w:rPr>
          <w:rFonts w:asciiTheme="minorHAnsi" w:eastAsiaTheme="minorEastAsia"/>
          <w:sz w:val="18"/>
          <w:szCs w:val="18"/>
        </w:rPr>
      </w:pPr>
      <w:r w:rsidRPr="005856E3">
        <w:rPr>
          <w:rFonts w:asciiTheme="minorHAnsi" w:eastAsiaTheme="minorEastAsia" w:hAnsiTheme="minorEastAsia"/>
          <w:sz w:val="18"/>
          <w:szCs w:val="18"/>
        </w:rPr>
        <w:t>朝鮮鉄道協会『</w:t>
      </w:r>
      <w:r w:rsidRPr="005856E3">
        <w:rPr>
          <w:rFonts w:asciiTheme="minorHAnsi" w:eastAsiaTheme="minorEastAsia" w:hAnsiTheme="minorEastAsia" w:cs="ＭＳ 明朝"/>
          <w:sz w:val="18"/>
          <w:szCs w:val="18"/>
        </w:rPr>
        <w:t>朝鮮に於ける労働者数及其分布状態</w:t>
      </w:r>
      <w:r w:rsidRPr="005856E3">
        <w:rPr>
          <w:rFonts w:asciiTheme="minorHAnsi" w:eastAsiaTheme="minorEastAsia" w:hAnsiTheme="minorEastAsia"/>
          <w:sz w:val="18"/>
          <w:szCs w:val="18"/>
        </w:rPr>
        <w:t>』</w:t>
      </w:r>
      <w:r w:rsidRPr="005856E3">
        <w:rPr>
          <w:rFonts w:asciiTheme="minorHAnsi" w:eastAsiaTheme="minorEastAsia"/>
          <w:sz w:val="18"/>
          <w:szCs w:val="18"/>
        </w:rPr>
        <w:t>1928</w:t>
      </w:r>
      <w:r w:rsidRPr="005856E3">
        <w:rPr>
          <w:rFonts w:asciiTheme="minorHAnsi" w:eastAsiaTheme="minorEastAsia" w:hAnsiTheme="minorEastAsia"/>
          <w:sz w:val="18"/>
          <w:szCs w:val="18"/>
        </w:rPr>
        <w:t>年</w:t>
      </w:r>
    </w:p>
    <w:p w:rsidR="006D6DA2" w:rsidRPr="005856E3" w:rsidRDefault="006D6DA2" w:rsidP="006D6DA2">
      <w:pPr>
        <w:pStyle w:val="Default"/>
        <w:numPr>
          <w:ilvl w:val="0"/>
          <w:numId w:val="13"/>
        </w:numPr>
        <w:rPr>
          <w:rFonts w:asciiTheme="minorHAnsi" w:eastAsiaTheme="minorEastAsia"/>
          <w:sz w:val="18"/>
          <w:szCs w:val="18"/>
        </w:rPr>
      </w:pPr>
      <w:r w:rsidRPr="005856E3">
        <w:rPr>
          <w:rFonts w:asciiTheme="minorHAnsi" w:eastAsiaTheme="minorEastAsia" w:hAnsiTheme="minorEastAsia"/>
          <w:sz w:val="18"/>
          <w:szCs w:val="18"/>
        </w:rPr>
        <w:t>朝鮮總督府『朝鮮總督府報告例』</w:t>
      </w:r>
      <w:r w:rsidRPr="005856E3">
        <w:rPr>
          <w:rFonts w:asciiTheme="minorHAnsi" w:eastAsiaTheme="minorEastAsia"/>
          <w:sz w:val="18"/>
          <w:szCs w:val="18"/>
        </w:rPr>
        <w:t>1918</w:t>
      </w:r>
      <w:r w:rsidRPr="005856E3">
        <w:rPr>
          <w:rFonts w:asciiTheme="minorHAnsi" w:eastAsiaTheme="minorEastAsia" w:hAnsiTheme="minorEastAsia"/>
          <w:sz w:val="18"/>
          <w:szCs w:val="18"/>
        </w:rPr>
        <w:t>年、</w:t>
      </w:r>
      <w:r w:rsidRPr="005856E3">
        <w:rPr>
          <w:rFonts w:asciiTheme="minorHAnsi" w:eastAsiaTheme="minorEastAsia"/>
          <w:sz w:val="18"/>
          <w:szCs w:val="18"/>
        </w:rPr>
        <w:t>1926</w:t>
      </w:r>
      <w:r w:rsidRPr="005856E3">
        <w:rPr>
          <w:rFonts w:asciiTheme="minorHAnsi" w:eastAsiaTheme="minorEastAsia" w:hAnsiTheme="minorEastAsia"/>
          <w:sz w:val="18"/>
          <w:szCs w:val="18"/>
        </w:rPr>
        <w:t>年、</w:t>
      </w:r>
      <w:r w:rsidRPr="005856E3">
        <w:rPr>
          <w:rFonts w:asciiTheme="minorHAnsi" w:eastAsiaTheme="minorEastAsia"/>
          <w:sz w:val="18"/>
          <w:szCs w:val="18"/>
        </w:rPr>
        <w:t>1934</w:t>
      </w:r>
      <w:r w:rsidRPr="005856E3">
        <w:rPr>
          <w:rFonts w:asciiTheme="minorHAnsi" w:eastAsiaTheme="minorEastAsia" w:hAnsiTheme="minorEastAsia"/>
          <w:sz w:val="18"/>
          <w:szCs w:val="18"/>
        </w:rPr>
        <w:t>年</w:t>
      </w:r>
    </w:p>
    <w:p w:rsidR="006D6DA2" w:rsidRPr="005856E3" w:rsidRDefault="006D6DA2" w:rsidP="006D6DA2">
      <w:pPr>
        <w:pStyle w:val="Default"/>
        <w:numPr>
          <w:ilvl w:val="0"/>
          <w:numId w:val="13"/>
        </w:numPr>
        <w:rPr>
          <w:rFonts w:asciiTheme="minorHAnsi" w:eastAsiaTheme="minorEastAsia"/>
          <w:sz w:val="18"/>
          <w:szCs w:val="18"/>
        </w:rPr>
      </w:pPr>
      <w:r w:rsidRPr="005856E3">
        <w:rPr>
          <w:rFonts w:asciiTheme="minorHAnsi" w:eastAsiaTheme="minorEastAsia" w:hAnsiTheme="minorEastAsia"/>
          <w:sz w:val="18"/>
          <w:szCs w:val="18"/>
          <w:lang w:eastAsia="ko-KR"/>
        </w:rPr>
        <w:t>朝鮮總督府『朝鮮總督府調査月報』</w:t>
      </w:r>
      <w:r w:rsidRPr="005856E3">
        <w:rPr>
          <w:rFonts w:asciiTheme="minorHAnsi" w:eastAsiaTheme="minorEastAsia" w:hAnsiTheme="minorEastAsia"/>
          <w:sz w:val="18"/>
          <w:szCs w:val="18"/>
        </w:rPr>
        <w:t>各月</w:t>
      </w:r>
    </w:p>
    <w:p w:rsidR="006D6DA2" w:rsidRPr="005856E3" w:rsidRDefault="006D6DA2" w:rsidP="006D6DA2">
      <w:pPr>
        <w:pStyle w:val="Default"/>
        <w:numPr>
          <w:ilvl w:val="0"/>
          <w:numId w:val="13"/>
        </w:numPr>
        <w:rPr>
          <w:rFonts w:asciiTheme="minorHAnsi" w:eastAsiaTheme="minorEastAsia"/>
          <w:sz w:val="18"/>
          <w:szCs w:val="18"/>
        </w:rPr>
      </w:pPr>
      <w:r w:rsidRPr="005856E3">
        <w:rPr>
          <w:rFonts w:asciiTheme="minorHAnsi" w:eastAsiaTheme="minorEastAsia" w:hAnsiTheme="minorEastAsia"/>
          <w:sz w:val="18"/>
          <w:szCs w:val="18"/>
          <w:lang w:eastAsia="ko-KR"/>
        </w:rPr>
        <w:t>朝鮮總督府『朝鮮總督府統計</w:t>
      </w:r>
      <w:r w:rsidRPr="005856E3">
        <w:rPr>
          <w:rFonts w:asciiTheme="minorHAnsi" w:hAnsiTheme="minorEastAsia"/>
          <w:sz w:val="18"/>
          <w:szCs w:val="18"/>
          <w:lang w:eastAsia="ko-KR"/>
        </w:rPr>
        <w:t>年</w:t>
      </w:r>
      <w:r w:rsidRPr="005856E3">
        <w:rPr>
          <w:rFonts w:asciiTheme="minorHAnsi" w:eastAsiaTheme="minorEastAsia" w:hAnsiTheme="minorEastAsia"/>
          <w:sz w:val="18"/>
          <w:szCs w:val="18"/>
          <w:lang w:eastAsia="ko-KR"/>
        </w:rPr>
        <w:t>報』</w:t>
      </w:r>
      <w:r w:rsidRPr="005856E3">
        <w:rPr>
          <w:rFonts w:asciiTheme="minorHAnsi" w:eastAsiaTheme="minorEastAsia" w:hAnsiTheme="minorEastAsia"/>
          <w:sz w:val="18"/>
          <w:szCs w:val="18"/>
        </w:rPr>
        <w:t>各年</w:t>
      </w:r>
    </w:p>
    <w:p w:rsidR="006D6DA2" w:rsidRPr="005856E3" w:rsidRDefault="006D6DA2" w:rsidP="006D6DA2">
      <w:pPr>
        <w:pStyle w:val="Default"/>
        <w:numPr>
          <w:ilvl w:val="0"/>
          <w:numId w:val="13"/>
        </w:numPr>
        <w:rPr>
          <w:rFonts w:asciiTheme="minorHAnsi" w:eastAsiaTheme="minorEastAsia"/>
          <w:sz w:val="18"/>
          <w:szCs w:val="18"/>
        </w:rPr>
      </w:pPr>
      <w:r w:rsidRPr="005856E3">
        <w:rPr>
          <w:rFonts w:asciiTheme="minorHAnsi" w:eastAsiaTheme="minorEastAsia" w:hAnsiTheme="minorEastAsia"/>
          <w:sz w:val="18"/>
          <w:szCs w:val="18"/>
        </w:rPr>
        <w:t>朝鮮總督府</w:t>
      </w:r>
      <w:r w:rsidRPr="005856E3">
        <w:rPr>
          <w:rFonts w:asciiTheme="minorHAnsi" w:eastAsiaTheme="minorEastAsia"/>
          <w:sz w:val="18"/>
          <w:szCs w:val="18"/>
        </w:rPr>
        <w:t>(1930)</w:t>
      </w:r>
      <w:r w:rsidRPr="005856E3">
        <w:rPr>
          <w:rFonts w:asciiTheme="minorHAnsi" w:eastAsiaTheme="minorEastAsia" w:hAnsiTheme="minorEastAsia"/>
          <w:sz w:val="18"/>
          <w:szCs w:val="18"/>
        </w:rPr>
        <w:t>『昭和五年朝鮮國勢調査報告</w:t>
      </w:r>
      <w:r w:rsidRPr="005856E3">
        <w:rPr>
          <w:rFonts w:asciiTheme="minorHAnsi" w:eastAsiaTheme="minorEastAsia"/>
          <w:sz w:val="18"/>
          <w:szCs w:val="18"/>
        </w:rPr>
        <w:t xml:space="preserve"> </w:t>
      </w:r>
      <w:r w:rsidRPr="005856E3">
        <w:rPr>
          <w:rFonts w:asciiTheme="minorHAnsi" w:eastAsiaTheme="minorEastAsia" w:hAnsiTheme="minorEastAsia"/>
          <w:sz w:val="18"/>
          <w:szCs w:val="18"/>
        </w:rPr>
        <w:t>全鮮編』</w:t>
      </w:r>
      <w:r w:rsidRPr="005856E3">
        <w:rPr>
          <w:rFonts w:asciiTheme="minorHAnsi" w:eastAsiaTheme="minorEastAsia"/>
          <w:sz w:val="18"/>
          <w:szCs w:val="18"/>
        </w:rPr>
        <w:t xml:space="preserve"> </w:t>
      </w:r>
    </w:p>
    <w:p w:rsidR="006D6DA2" w:rsidRPr="005856E3" w:rsidRDefault="006D6DA2" w:rsidP="006D6DA2">
      <w:pPr>
        <w:pStyle w:val="Default"/>
        <w:numPr>
          <w:ilvl w:val="0"/>
          <w:numId w:val="13"/>
        </w:numPr>
        <w:rPr>
          <w:rFonts w:asciiTheme="minorHAnsi" w:eastAsiaTheme="minorEastAsia"/>
          <w:sz w:val="18"/>
          <w:szCs w:val="18"/>
        </w:rPr>
      </w:pPr>
      <w:r w:rsidRPr="005856E3">
        <w:rPr>
          <w:rFonts w:asciiTheme="minorHAnsi" w:eastAsiaTheme="minorEastAsia" w:hAnsiTheme="minorEastAsia"/>
          <w:sz w:val="18"/>
          <w:szCs w:val="18"/>
        </w:rPr>
        <w:t>統監官房文書課『統監府統計</w:t>
      </w:r>
      <w:r w:rsidRPr="005856E3">
        <w:rPr>
          <w:rFonts w:asciiTheme="minorHAnsi" w:hAnsiTheme="minorEastAsia"/>
          <w:sz w:val="18"/>
          <w:szCs w:val="18"/>
        </w:rPr>
        <w:t>年</w:t>
      </w:r>
      <w:r w:rsidRPr="005856E3">
        <w:rPr>
          <w:rFonts w:asciiTheme="minorHAnsi" w:eastAsiaTheme="minorEastAsia" w:hAnsiTheme="minorEastAsia"/>
          <w:sz w:val="18"/>
          <w:szCs w:val="18"/>
        </w:rPr>
        <w:t>報』</w:t>
      </w:r>
      <w:r w:rsidRPr="005856E3">
        <w:rPr>
          <w:rFonts w:asciiTheme="minorHAnsi" w:eastAsiaTheme="minorEastAsia"/>
          <w:sz w:val="18"/>
          <w:szCs w:val="18"/>
        </w:rPr>
        <w:t xml:space="preserve">1907-1910 </w:t>
      </w:r>
    </w:p>
    <w:p w:rsidR="00B67D2D" w:rsidRPr="005856E3" w:rsidRDefault="00B67D2D" w:rsidP="005856E3">
      <w:pPr>
        <w:ind w:left="181" w:right="44" w:hangingChars="100" w:hanging="181"/>
        <w:rPr>
          <w:b/>
          <w:sz w:val="18"/>
          <w:szCs w:val="18"/>
        </w:rPr>
      </w:pPr>
      <w:r w:rsidRPr="005856E3">
        <w:rPr>
          <w:rFonts w:hAnsiTheme="minorEastAsia"/>
          <w:b/>
          <w:sz w:val="18"/>
          <w:szCs w:val="18"/>
        </w:rPr>
        <w:t>日本語</w:t>
      </w:r>
    </w:p>
    <w:p w:rsidR="00B67D2D" w:rsidRPr="005856E3" w:rsidRDefault="00B67D2D" w:rsidP="006D6DA2">
      <w:pPr>
        <w:pStyle w:val="ad"/>
        <w:numPr>
          <w:ilvl w:val="0"/>
          <w:numId w:val="14"/>
        </w:numPr>
        <w:ind w:leftChars="0" w:rightChars="21" w:right="44"/>
        <w:rPr>
          <w:sz w:val="18"/>
          <w:szCs w:val="18"/>
        </w:rPr>
      </w:pPr>
      <w:r w:rsidRPr="005856E3">
        <w:rPr>
          <w:rFonts w:hAnsiTheme="minorEastAsia"/>
          <w:sz w:val="18"/>
          <w:szCs w:val="18"/>
        </w:rPr>
        <w:t>尾高煌之助（</w:t>
      </w:r>
      <w:r w:rsidRPr="005856E3">
        <w:rPr>
          <w:sz w:val="18"/>
          <w:szCs w:val="18"/>
        </w:rPr>
        <w:t>1975</w:t>
      </w:r>
      <w:r w:rsidRPr="005856E3">
        <w:rPr>
          <w:rFonts w:hAnsiTheme="minorEastAsia"/>
          <w:sz w:val="18"/>
          <w:szCs w:val="18"/>
        </w:rPr>
        <w:t>）「日本統治下における朝鮮の労働経済」『経済研究』（一橋大学経済研究所編集岩波書店）第</w:t>
      </w:r>
      <w:r w:rsidRPr="005856E3">
        <w:rPr>
          <w:sz w:val="18"/>
          <w:szCs w:val="18"/>
        </w:rPr>
        <w:t>26</w:t>
      </w:r>
      <w:r w:rsidRPr="005856E3">
        <w:rPr>
          <w:rFonts w:hAnsiTheme="minorEastAsia"/>
          <w:sz w:val="18"/>
          <w:szCs w:val="18"/>
        </w:rPr>
        <w:t>巻第</w:t>
      </w:r>
      <w:r w:rsidRPr="005856E3">
        <w:rPr>
          <w:sz w:val="18"/>
          <w:szCs w:val="18"/>
        </w:rPr>
        <w:t>2</w:t>
      </w:r>
      <w:r w:rsidRPr="005856E3">
        <w:rPr>
          <w:rFonts w:hAnsiTheme="minorEastAsia"/>
          <w:sz w:val="18"/>
          <w:szCs w:val="18"/>
        </w:rPr>
        <w:t>号</w:t>
      </w:r>
    </w:p>
    <w:p w:rsidR="00B67D2D" w:rsidRPr="005856E3" w:rsidRDefault="00B67D2D" w:rsidP="006D6DA2">
      <w:pPr>
        <w:pStyle w:val="ad"/>
        <w:numPr>
          <w:ilvl w:val="0"/>
          <w:numId w:val="14"/>
        </w:numPr>
        <w:ind w:leftChars="0" w:rightChars="21" w:right="44"/>
        <w:rPr>
          <w:sz w:val="18"/>
          <w:szCs w:val="18"/>
        </w:rPr>
      </w:pPr>
      <w:r w:rsidRPr="005856E3">
        <w:rPr>
          <w:rFonts w:hAnsiTheme="minorEastAsia"/>
          <w:sz w:val="18"/>
          <w:szCs w:val="18"/>
        </w:rPr>
        <w:t>尾高煌之助（</w:t>
      </w:r>
      <w:r w:rsidRPr="005856E3">
        <w:rPr>
          <w:sz w:val="18"/>
          <w:szCs w:val="18"/>
        </w:rPr>
        <w:t>1988</w:t>
      </w:r>
      <w:r w:rsidRPr="005856E3">
        <w:rPr>
          <w:rFonts w:hAnsiTheme="minorEastAsia"/>
          <w:sz w:val="18"/>
          <w:szCs w:val="18"/>
        </w:rPr>
        <w:t>）「日本統治下における台湾・朝鮮の労働経済」梅村又次・溝口敏行編『旧日本植民地経済統計：推計と分析』東洋経済</w:t>
      </w:r>
    </w:p>
    <w:p w:rsidR="006D6DA2" w:rsidRPr="005856E3" w:rsidRDefault="006D6DA2" w:rsidP="006D6DA2">
      <w:pPr>
        <w:pStyle w:val="ad"/>
        <w:numPr>
          <w:ilvl w:val="0"/>
          <w:numId w:val="14"/>
        </w:numPr>
        <w:ind w:leftChars="0"/>
        <w:rPr>
          <w:sz w:val="18"/>
          <w:szCs w:val="18"/>
        </w:rPr>
      </w:pPr>
      <w:r w:rsidRPr="005856E3">
        <w:rPr>
          <w:rFonts w:hAnsiTheme="minorEastAsia"/>
          <w:sz w:val="18"/>
          <w:szCs w:val="18"/>
        </w:rPr>
        <w:t>尾高〔</w:t>
      </w:r>
      <w:r w:rsidRPr="005856E3">
        <w:rPr>
          <w:sz w:val="18"/>
          <w:szCs w:val="18"/>
        </w:rPr>
        <w:t>1971</w:t>
      </w:r>
      <w:r w:rsidRPr="005856E3">
        <w:rPr>
          <w:rFonts w:hAnsiTheme="minorEastAsia"/>
          <w:sz w:val="18"/>
          <w:szCs w:val="18"/>
        </w:rPr>
        <w:t>〕『日本統治下における朝鮮の雇用と賃金</w:t>
      </w:r>
      <w:r w:rsidRPr="005856E3">
        <w:rPr>
          <w:sz w:val="18"/>
          <w:szCs w:val="18"/>
        </w:rPr>
        <w:t>―</w:t>
      </w:r>
      <w:r w:rsidRPr="005856E3">
        <w:rPr>
          <w:rFonts w:hAnsiTheme="minorEastAsia"/>
          <w:sz w:val="18"/>
          <w:szCs w:val="18"/>
        </w:rPr>
        <w:t>付：関東州の雇用と賃金』（一橋大学経済研究所統計係、加工統計シリーズ</w:t>
      </w:r>
      <w:r w:rsidRPr="005856E3">
        <w:rPr>
          <w:sz w:val="18"/>
          <w:szCs w:val="18"/>
        </w:rPr>
        <w:t>7</w:t>
      </w:r>
      <w:r w:rsidRPr="005856E3">
        <w:rPr>
          <w:rFonts w:hAnsiTheme="minorEastAsia"/>
          <w:sz w:val="18"/>
          <w:szCs w:val="18"/>
        </w:rPr>
        <w:t>）謄写刷、</w:t>
      </w:r>
      <w:r w:rsidRPr="005856E3">
        <w:rPr>
          <w:sz w:val="18"/>
          <w:szCs w:val="18"/>
        </w:rPr>
        <w:t>1971</w:t>
      </w:r>
      <w:r w:rsidRPr="005856E3">
        <w:rPr>
          <w:rFonts w:hAnsiTheme="minorEastAsia"/>
          <w:sz w:val="18"/>
          <w:szCs w:val="18"/>
        </w:rPr>
        <w:t>）</w:t>
      </w:r>
    </w:p>
    <w:p w:rsidR="006D6DA2" w:rsidRPr="005856E3" w:rsidRDefault="006D6DA2" w:rsidP="006D6DA2">
      <w:pPr>
        <w:pStyle w:val="ad"/>
        <w:numPr>
          <w:ilvl w:val="0"/>
          <w:numId w:val="14"/>
        </w:numPr>
        <w:ind w:leftChars="0"/>
        <w:rPr>
          <w:sz w:val="18"/>
          <w:szCs w:val="18"/>
        </w:rPr>
      </w:pPr>
      <w:r w:rsidRPr="005856E3">
        <w:rPr>
          <w:rFonts w:hAnsiTheme="minorEastAsia"/>
          <w:sz w:val="18"/>
          <w:szCs w:val="18"/>
        </w:rPr>
        <w:t>堀和生（</w:t>
      </w:r>
      <w:r w:rsidRPr="005856E3">
        <w:rPr>
          <w:sz w:val="18"/>
          <w:szCs w:val="18"/>
        </w:rPr>
        <w:t>1993</w:t>
      </w:r>
      <w:r w:rsidRPr="005856E3">
        <w:rPr>
          <w:rFonts w:hAnsiTheme="minorEastAsia"/>
          <w:sz w:val="18"/>
          <w:szCs w:val="18"/>
        </w:rPr>
        <w:t>）「</w:t>
      </w:r>
      <w:r w:rsidRPr="005856E3">
        <w:rPr>
          <w:sz w:val="18"/>
          <w:szCs w:val="18"/>
        </w:rPr>
        <w:t>1930</w:t>
      </w:r>
      <w:r w:rsidRPr="005856E3">
        <w:rPr>
          <w:rFonts w:hAnsiTheme="minorEastAsia"/>
          <w:sz w:val="18"/>
          <w:szCs w:val="18"/>
        </w:rPr>
        <w:t>年代朝鮮における社会的分業の再編成」中村哲・安秉植編『近代朝鮮工業化の研究』日本評論社、第</w:t>
      </w:r>
      <w:r w:rsidRPr="005856E3">
        <w:rPr>
          <w:sz w:val="18"/>
          <w:szCs w:val="18"/>
        </w:rPr>
        <w:t>2</w:t>
      </w:r>
      <w:r w:rsidRPr="005856E3">
        <w:rPr>
          <w:rFonts w:hAnsiTheme="minorEastAsia"/>
          <w:sz w:val="18"/>
          <w:szCs w:val="18"/>
        </w:rPr>
        <w:t>章収録）</w:t>
      </w:r>
    </w:p>
    <w:p w:rsidR="006D6DA2" w:rsidRDefault="006D6DA2" w:rsidP="006D6DA2">
      <w:pPr>
        <w:pStyle w:val="Default"/>
        <w:numPr>
          <w:ilvl w:val="0"/>
          <w:numId w:val="14"/>
        </w:numPr>
        <w:rPr>
          <w:rFonts w:asciiTheme="minorHAnsi" w:eastAsiaTheme="minorEastAsia" w:hint="eastAsia"/>
          <w:sz w:val="18"/>
          <w:szCs w:val="18"/>
        </w:rPr>
      </w:pPr>
      <w:r w:rsidRPr="005856E3">
        <w:rPr>
          <w:rFonts w:asciiTheme="minorHAnsi" w:eastAsiaTheme="minorEastAsia" w:hAnsiTheme="minorEastAsia"/>
          <w:sz w:val="18"/>
          <w:szCs w:val="18"/>
        </w:rPr>
        <w:t>溝口敏行</w:t>
      </w:r>
      <w:r w:rsidRPr="005856E3">
        <w:rPr>
          <w:rFonts w:asciiTheme="minorHAnsi" w:eastAsiaTheme="minorEastAsia"/>
          <w:sz w:val="18"/>
          <w:szCs w:val="18"/>
        </w:rPr>
        <w:t>(1975),</w:t>
      </w:r>
      <w:r w:rsidRPr="005856E3">
        <w:rPr>
          <w:rFonts w:asciiTheme="minorHAnsi" w:eastAsiaTheme="minorEastAsia" w:hAnsiTheme="minorEastAsia"/>
          <w:sz w:val="18"/>
          <w:szCs w:val="18"/>
        </w:rPr>
        <w:t>『台湾</w:t>
      </w:r>
      <w:r w:rsidRPr="005856E3">
        <w:rPr>
          <w:rFonts w:asciiTheme="minorHAnsi" w:eastAsiaTheme="minorEastAsia"/>
          <w:sz w:val="18"/>
          <w:szCs w:val="18"/>
        </w:rPr>
        <w:t>·</w:t>
      </w:r>
      <w:r w:rsidRPr="005856E3">
        <w:rPr>
          <w:rFonts w:asciiTheme="minorHAnsi" w:eastAsiaTheme="minorEastAsia" w:hAnsiTheme="minorEastAsia"/>
          <w:sz w:val="18"/>
          <w:szCs w:val="18"/>
        </w:rPr>
        <w:t>朝鮮の経済成長』岩波書店</w:t>
      </w:r>
      <w:r w:rsidRPr="005856E3">
        <w:rPr>
          <w:rFonts w:asciiTheme="minorHAnsi" w:eastAsiaTheme="minorEastAsia"/>
          <w:sz w:val="18"/>
          <w:szCs w:val="18"/>
        </w:rPr>
        <w:t xml:space="preserve">. </w:t>
      </w:r>
    </w:p>
    <w:p w:rsidR="005856E3" w:rsidRPr="005856E3" w:rsidRDefault="005856E3" w:rsidP="006D6DA2">
      <w:pPr>
        <w:pStyle w:val="Default"/>
        <w:numPr>
          <w:ilvl w:val="0"/>
          <w:numId w:val="14"/>
        </w:numPr>
        <w:rPr>
          <w:rFonts w:asciiTheme="minorHAnsi" w:eastAsiaTheme="minorEastAsia"/>
          <w:sz w:val="18"/>
          <w:szCs w:val="18"/>
        </w:rPr>
      </w:pPr>
      <w:r>
        <w:rPr>
          <w:rFonts w:asciiTheme="minorHAnsi" w:eastAsiaTheme="minorEastAsia" w:hint="eastAsia"/>
          <w:sz w:val="18"/>
          <w:szCs w:val="18"/>
        </w:rPr>
        <w:t>文浩一（</w:t>
      </w:r>
      <w:r>
        <w:rPr>
          <w:rFonts w:asciiTheme="minorHAnsi" w:eastAsiaTheme="minorEastAsia" w:hint="eastAsia"/>
          <w:sz w:val="18"/>
          <w:szCs w:val="18"/>
        </w:rPr>
        <w:t>2006</w:t>
      </w:r>
      <w:r>
        <w:rPr>
          <w:rFonts w:asciiTheme="minorHAnsi" w:eastAsiaTheme="minorEastAsia" w:hint="eastAsia"/>
          <w:sz w:val="18"/>
          <w:szCs w:val="18"/>
        </w:rPr>
        <w:t>）「植民地期朝鮮の賃金推計：工場調査を中心に」一橋大学経済研究所</w:t>
      </w:r>
      <w:r>
        <w:rPr>
          <w:rFonts w:asciiTheme="minorHAnsi" w:eastAsiaTheme="minorEastAsia" w:hint="eastAsia"/>
          <w:sz w:val="18"/>
          <w:szCs w:val="18"/>
        </w:rPr>
        <w:t xml:space="preserve"> Hi-Stat</w:t>
      </w:r>
      <w:r>
        <w:rPr>
          <w:rFonts w:asciiTheme="minorHAnsi" w:eastAsiaTheme="minorEastAsia" w:hint="eastAsia"/>
          <w:sz w:val="18"/>
          <w:szCs w:val="18"/>
        </w:rPr>
        <w:t>主催</w:t>
      </w:r>
      <w:r w:rsidRPr="005856E3">
        <w:rPr>
          <w:rFonts w:asciiTheme="minorHAnsi"/>
          <w:sz w:val="18"/>
          <w:szCs w:val="18"/>
        </w:rPr>
        <w:t>ASHSTAT Workshop on Korea’s Economic Growth</w:t>
      </w:r>
      <w:r w:rsidRPr="005856E3">
        <w:rPr>
          <w:rFonts w:asciiTheme="minorHAnsi" w:eastAsiaTheme="minorEastAsia" w:hAnsiTheme="minorEastAsia"/>
          <w:sz w:val="18"/>
          <w:szCs w:val="18"/>
        </w:rPr>
        <w:t>発表、</w:t>
      </w:r>
      <w:r w:rsidRPr="005856E3">
        <w:rPr>
          <w:rFonts w:asciiTheme="minorHAnsi" w:eastAsiaTheme="minorEastAsia"/>
          <w:sz w:val="18"/>
          <w:szCs w:val="18"/>
        </w:rPr>
        <w:t>12</w:t>
      </w:r>
      <w:r w:rsidRPr="005856E3">
        <w:rPr>
          <w:rFonts w:asciiTheme="minorHAnsi" w:eastAsiaTheme="minorEastAsia" w:hAnsiTheme="minorEastAsia"/>
          <w:sz w:val="18"/>
          <w:szCs w:val="18"/>
        </w:rPr>
        <w:t>月</w:t>
      </w:r>
      <w:r w:rsidRPr="005856E3">
        <w:rPr>
          <w:rFonts w:asciiTheme="minorHAnsi" w:eastAsiaTheme="minorEastAsia"/>
          <w:sz w:val="18"/>
          <w:szCs w:val="18"/>
        </w:rPr>
        <w:t>15</w:t>
      </w:r>
      <w:r w:rsidRPr="005856E3">
        <w:rPr>
          <w:rFonts w:asciiTheme="minorHAnsi" w:eastAsiaTheme="minorEastAsia" w:hAnsiTheme="minorEastAsia"/>
          <w:sz w:val="18"/>
          <w:szCs w:val="18"/>
        </w:rPr>
        <w:t>－</w:t>
      </w:r>
      <w:r w:rsidRPr="005856E3">
        <w:rPr>
          <w:rFonts w:asciiTheme="minorHAnsi" w:eastAsiaTheme="minorEastAsia"/>
          <w:sz w:val="18"/>
          <w:szCs w:val="18"/>
        </w:rPr>
        <w:t>16</w:t>
      </w:r>
      <w:r w:rsidRPr="005856E3">
        <w:rPr>
          <w:rFonts w:asciiTheme="minorHAnsi" w:eastAsiaTheme="minorEastAsia" w:hAnsiTheme="minorEastAsia"/>
          <w:sz w:val="18"/>
          <w:szCs w:val="18"/>
        </w:rPr>
        <w:t>日</w:t>
      </w:r>
    </w:p>
    <w:p w:rsidR="00B67D2D" w:rsidRPr="005856E3" w:rsidRDefault="00B67D2D" w:rsidP="005856E3">
      <w:pPr>
        <w:ind w:left="181" w:right="44" w:hangingChars="100" w:hanging="181"/>
        <w:rPr>
          <w:b/>
          <w:sz w:val="18"/>
          <w:szCs w:val="18"/>
        </w:rPr>
      </w:pPr>
      <w:r w:rsidRPr="005856E3">
        <w:rPr>
          <w:rFonts w:hAnsiTheme="minorEastAsia"/>
          <w:b/>
          <w:sz w:val="18"/>
          <w:szCs w:val="18"/>
        </w:rPr>
        <w:t>朝鮮語</w:t>
      </w:r>
    </w:p>
    <w:p w:rsidR="00B67D2D" w:rsidRPr="005856E3" w:rsidRDefault="00B67D2D" w:rsidP="006D6DA2">
      <w:pPr>
        <w:pStyle w:val="ad"/>
        <w:numPr>
          <w:ilvl w:val="0"/>
          <w:numId w:val="15"/>
        </w:numPr>
        <w:ind w:leftChars="0" w:rightChars="21" w:right="44"/>
        <w:rPr>
          <w:sz w:val="18"/>
          <w:szCs w:val="18"/>
        </w:rPr>
      </w:pPr>
      <w:r w:rsidRPr="005856E3">
        <w:rPr>
          <w:rFonts w:hAnsiTheme="minorEastAsia"/>
          <w:sz w:val="18"/>
          <w:szCs w:val="18"/>
        </w:rPr>
        <w:t>許粹烈（</w:t>
      </w:r>
      <w:r w:rsidRPr="005856E3">
        <w:rPr>
          <w:sz w:val="18"/>
          <w:szCs w:val="18"/>
        </w:rPr>
        <w:t>1982</w:t>
      </w:r>
      <w:r w:rsidRPr="005856E3">
        <w:rPr>
          <w:rFonts w:hAnsiTheme="minorEastAsia"/>
          <w:sz w:val="18"/>
          <w:szCs w:val="18"/>
        </w:rPr>
        <w:t>）「日帝下実質賃金（変動）推計」『経済史学』</w:t>
      </w:r>
      <w:r w:rsidRPr="005856E3">
        <w:rPr>
          <w:sz w:val="18"/>
          <w:szCs w:val="18"/>
        </w:rPr>
        <w:t>5</w:t>
      </w:r>
      <w:r w:rsidRPr="005856E3">
        <w:rPr>
          <w:rFonts w:hAnsiTheme="minorEastAsia"/>
          <w:sz w:val="18"/>
          <w:szCs w:val="18"/>
        </w:rPr>
        <w:t>号</w:t>
      </w:r>
    </w:p>
    <w:p w:rsidR="00B67D2D" w:rsidRPr="005856E3" w:rsidRDefault="00B67D2D" w:rsidP="006D6DA2">
      <w:pPr>
        <w:pStyle w:val="ad"/>
        <w:numPr>
          <w:ilvl w:val="0"/>
          <w:numId w:val="15"/>
        </w:numPr>
        <w:ind w:leftChars="0" w:rightChars="21" w:right="44"/>
        <w:rPr>
          <w:sz w:val="18"/>
          <w:szCs w:val="18"/>
        </w:rPr>
      </w:pPr>
      <w:r w:rsidRPr="005856E3">
        <w:rPr>
          <w:rFonts w:hAnsiTheme="minorEastAsia"/>
          <w:sz w:val="18"/>
          <w:szCs w:val="18"/>
        </w:rPr>
        <w:t>安秉直（</w:t>
      </w:r>
      <w:r w:rsidRPr="005856E3">
        <w:rPr>
          <w:sz w:val="18"/>
          <w:szCs w:val="18"/>
        </w:rPr>
        <w:t>1993</w:t>
      </w:r>
      <w:r w:rsidRPr="005856E3">
        <w:rPr>
          <w:rFonts w:hAnsiTheme="minorEastAsia"/>
          <w:sz w:val="18"/>
          <w:szCs w:val="18"/>
        </w:rPr>
        <w:t>）「植民地朝鮮の雇用構造に関する研究：</w:t>
      </w:r>
      <w:r w:rsidRPr="005856E3">
        <w:rPr>
          <w:sz w:val="18"/>
          <w:szCs w:val="18"/>
        </w:rPr>
        <w:t>1930</w:t>
      </w:r>
      <w:r w:rsidRPr="005856E3">
        <w:rPr>
          <w:rFonts w:hAnsiTheme="minorEastAsia"/>
          <w:sz w:val="18"/>
          <w:szCs w:val="18"/>
        </w:rPr>
        <w:t>年代の工業化を中心に」『近代朝鮮の経済構造』安秉直・李大根・中村哲・梶村秀樹編、比峰出版社</w:t>
      </w:r>
    </w:p>
    <w:p w:rsidR="005E34BC" w:rsidRPr="005856E3" w:rsidRDefault="008A7A16" w:rsidP="006D6DA2">
      <w:pPr>
        <w:pStyle w:val="Default"/>
        <w:numPr>
          <w:ilvl w:val="0"/>
          <w:numId w:val="15"/>
        </w:numPr>
        <w:rPr>
          <w:rFonts w:asciiTheme="minorHAnsi" w:eastAsiaTheme="minorEastAsia"/>
          <w:sz w:val="18"/>
          <w:szCs w:val="18"/>
        </w:rPr>
      </w:pPr>
      <w:r w:rsidRPr="005856E3">
        <w:rPr>
          <w:rFonts w:asciiTheme="minorHAnsi" w:eastAsiaTheme="minorEastAsia" w:hAnsiTheme="minorEastAsia"/>
          <w:sz w:val="18"/>
          <w:szCs w:val="18"/>
        </w:rPr>
        <w:t>金洛年・朴基炷</w:t>
      </w:r>
      <w:r w:rsidR="005E34BC" w:rsidRPr="005856E3">
        <w:rPr>
          <w:rFonts w:asciiTheme="minorHAnsi" w:eastAsiaTheme="minorEastAsia"/>
          <w:sz w:val="18"/>
          <w:szCs w:val="18"/>
        </w:rPr>
        <w:t>(2007)</w:t>
      </w:r>
      <w:r w:rsidR="005E34BC" w:rsidRPr="005856E3">
        <w:rPr>
          <w:rFonts w:asciiTheme="minorHAnsi" w:eastAsiaTheme="minorEastAsia" w:hAnsiTheme="minorEastAsia"/>
          <w:sz w:val="18"/>
          <w:szCs w:val="18"/>
        </w:rPr>
        <w:t>「</w:t>
      </w:r>
      <w:r w:rsidRPr="005856E3">
        <w:rPr>
          <w:rFonts w:asciiTheme="minorHAnsi" w:eastAsiaTheme="minorEastAsia" w:hAnsiTheme="minorEastAsia"/>
          <w:sz w:val="18"/>
          <w:szCs w:val="18"/>
        </w:rPr>
        <w:t>解放前後</w:t>
      </w:r>
      <w:r w:rsidR="005E34BC" w:rsidRPr="005856E3">
        <w:rPr>
          <w:rFonts w:asciiTheme="minorHAnsi" w:eastAsiaTheme="minorEastAsia"/>
          <w:sz w:val="18"/>
          <w:szCs w:val="18"/>
        </w:rPr>
        <w:t xml:space="preserve">(1936-1956) </w:t>
      </w:r>
      <w:r w:rsidRPr="005856E3">
        <w:rPr>
          <w:rFonts w:asciiTheme="minorHAnsi" w:eastAsiaTheme="minorEastAsia" w:hAnsiTheme="minorEastAsia"/>
          <w:sz w:val="18"/>
          <w:szCs w:val="18"/>
        </w:rPr>
        <w:t>ソウルの物価と賃金</w:t>
      </w:r>
      <w:r w:rsidR="005E34BC" w:rsidRPr="005856E3">
        <w:rPr>
          <w:rFonts w:asciiTheme="minorHAnsi" w:eastAsiaTheme="minorEastAsia" w:hAnsiTheme="minorEastAsia"/>
          <w:sz w:val="18"/>
          <w:szCs w:val="18"/>
        </w:rPr>
        <w:t>」『</w:t>
      </w:r>
      <w:r w:rsidRPr="005856E3">
        <w:rPr>
          <w:rFonts w:asciiTheme="minorHAnsi" w:eastAsiaTheme="minorEastAsia" w:hAnsiTheme="minorEastAsia"/>
          <w:sz w:val="18"/>
          <w:szCs w:val="18"/>
        </w:rPr>
        <w:t>経済史学</w:t>
      </w:r>
      <w:r w:rsidR="005E34BC" w:rsidRPr="005856E3">
        <w:rPr>
          <w:rFonts w:asciiTheme="minorHAnsi" w:eastAsiaTheme="minorEastAsia" w:hAnsiTheme="minorEastAsia"/>
          <w:sz w:val="18"/>
          <w:szCs w:val="18"/>
        </w:rPr>
        <w:t>』</w:t>
      </w:r>
      <w:r w:rsidR="005E34BC" w:rsidRPr="005856E3">
        <w:rPr>
          <w:rFonts w:asciiTheme="minorHAnsi" w:eastAsiaTheme="minorEastAsia"/>
          <w:sz w:val="18"/>
          <w:szCs w:val="18"/>
        </w:rPr>
        <w:t>42</w:t>
      </w:r>
      <w:r w:rsidRPr="005856E3">
        <w:rPr>
          <w:rFonts w:asciiTheme="minorHAnsi" w:eastAsiaTheme="minorEastAsia" w:hAnsiTheme="minorEastAsia"/>
          <w:sz w:val="18"/>
          <w:szCs w:val="18"/>
        </w:rPr>
        <w:t>、</w:t>
      </w:r>
      <w:r w:rsidR="005E34BC" w:rsidRPr="005856E3">
        <w:rPr>
          <w:rFonts w:asciiTheme="minorHAnsi" w:eastAsiaTheme="minorEastAsia"/>
          <w:sz w:val="18"/>
          <w:szCs w:val="18"/>
        </w:rPr>
        <w:t xml:space="preserve"> 71-105. </w:t>
      </w:r>
    </w:p>
    <w:p w:rsidR="008A7A16" w:rsidRPr="00A223CE" w:rsidRDefault="008A7A16" w:rsidP="006D6DA2">
      <w:pPr>
        <w:pStyle w:val="Default"/>
        <w:numPr>
          <w:ilvl w:val="0"/>
          <w:numId w:val="15"/>
        </w:numPr>
        <w:rPr>
          <w:rFonts w:asciiTheme="minorHAnsi" w:eastAsiaTheme="minorEastAsia"/>
          <w:sz w:val="18"/>
          <w:szCs w:val="18"/>
        </w:rPr>
      </w:pPr>
      <w:r w:rsidRPr="00A223CE">
        <w:rPr>
          <w:rFonts w:asciiTheme="minorHAnsi" w:eastAsiaTheme="minorEastAsia" w:hAnsiTheme="minorEastAsia"/>
          <w:sz w:val="18"/>
          <w:szCs w:val="18"/>
        </w:rPr>
        <w:t>金洛年・朴基炷</w:t>
      </w:r>
      <w:r w:rsidRPr="00A223CE">
        <w:rPr>
          <w:rFonts w:asciiTheme="minorHAnsi" w:eastAsiaTheme="minorEastAsia"/>
          <w:sz w:val="18"/>
          <w:szCs w:val="18"/>
        </w:rPr>
        <w:t>(2010</w:t>
      </w:r>
      <w:r w:rsidR="006D6DA2" w:rsidRPr="00A223CE">
        <w:rPr>
          <w:rFonts w:asciiTheme="minorHAnsi" w:eastAsiaTheme="minorEastAsia"/>
          <w:sz w:val="18"/>
          <w:szCs w:val="18"/>
        </w:rPr>
        <w:t>a</w:t>
      </w:r>
      <w:r w:rsidRPr="00A223CE">
        <w:rPr>
          <w:rFonts w:asciiTheme="minorHAnsi" w:eastAsiaTheme="minorEastAsia"/>
          <w:sz w:val="18"/>
          <w:szCs w:val="18"/>
        </w:rPr>
        <w:t xml:space="preserve">) </w:t>
      </w:r>
      <w:r w:rsidRPr="00A223CE">
        <w:rPr>
          <w:rFonts w:asciiTheme="minorHAnsi" w:eastAsiaTheme="minorEastAsia" w:hAnsiTheme="minorEastAsia"/>
          <w:sz w:val="18"/>
          <w:szCs w:val="18"/>
        </w:rPr>
        <w:t>「解放前</w:t>
      </w:r>
      <w:r w:rsidRPr="00A223CE">
        <w:rPr>
          <w:rFonts w:asciiTheme="minorHAnsi" w:eastAsiaTheme="minorEastAsia"/>
          <w:sz w:val="18"/>
          <w:szCs w:val="18"/>
        </w:rPr>
        <w:t>(1907-1939)</w:t>
      </w:r>
      <w:r w:rsidRPr="00A223CE">
        <w:rPr>
          <w:rFonts w:asciiTheme="minorHAnsi" w:eastAsiaTheme="minorEastAsia" w:hAnsiTheme="minorEastAsia"/>
          <w:sz w:val="18"/>
          <w:szCs w:val="18"/>
        </w:rPr>
        <w:t>消費者物価指数推計」落星台経済研究所</w:t>
      </w:r>
      <w:r w:rsidRPr="00A223CE">
        <w:rPr>
          <w:rFonts w:asciiTheme="minorHAnsi" w:eastAsiaTheme="minorEastAsia"/>
          <w:sz w:val="18"/>
          <w:szCs w:val="18"/>
        </w:rPr>
        <w:t>DP (WP2010-5)</w:t>
      </w:r>
    </w:p>
    <w:p w:rsidR="00A223CE" w:rsidRPr="00A223CE" w:rsidRDefault="006D6DA2" w:rsidP="006D6DA2">
      <w:pPr>
        <w:pStyle w:val="ad"/>
        <w:numPr>
          <w:ilvl w:val="0"/>
          <w:numId w:val="15"/>
        </w:numPr>
        <w:ind w:leftChars="0"/>
        <w:rPr>
          <w:rFonts w:ascii="Batang" w:eastAsia="Batang" w:hint="eastAsia"/>
          <w:szCs w:val="21"/>
        </w:rPr>
      </w:pPr>
      <w:r w:rsidRPr="00A223CE">
        <w:rPr>
          <w:rFonts w:hAnsiTheme="minorEastAsia"/>
          <w:sz w:val="18"/>
          <w:szCs w:val="18"/>
        </w:rPr>
        <w:t>金洛年・朴基炷</w:t>
      </w:r>
      <w:r w:rsidRPr="00A223CE">
        <w:rPr>
          <w:sz w:val="18"/>
          <w:szCs w:val="18"/>
        </w:rPr>
        <w:t>(2010b)</w:t>
      </w:r>
      <w:r w:rsidRPr="00A223CE">
        <w:rPr>
          <w:rFonts w:hAnsiTheme="minorEastAsia"/>
          <w:sz w:val="18"/>
          <w:szCs w:val="18"/>
        </w:rPr>
        <w:t>「解放前の朝鮮の賃金再論『朝鮮総督府統計年報』の賃金を中心に」落星台</w:t>
      </w:r>
      <w:r w:rsidR="005856E3" w:rsidRPr="00A223CE">
        <w:rPr>
          <w:rFonts w:hAnsiTheme="minorEastAsia" w:hint="eastAsia"/>
          <w:sz w:val="18"/>
          <w:szCs w:val="18"/>
        </w:rPr>
        <w:t>経済研究所</w:t>
      </w:r>
      <w:r w:rsidR="005856E3" w:rsidRPr="00A223CE">
        <w:rPr>
          <w:rFonts w:hAnsiTheme="minorEastAsia" w:hint="eastAsia"/>
          <w:sz w:val="18"/>
          <w:szCs w:val="18"/>
        </w:rPr>
        <w:t>DP</w:t>
      </w:r>
      <w:r w:rsidR="005856E3" w:rsidRPr="00A223CE">
        <w:rPr>
          <w:rFonts w:hAnsiTheme="minorEastAsia" w:hint="eastAsia"/>
          <w:sz w:val="18"/>
          <w:szCs w:val="18"/>
        </w:rPr>
        <w:t xml:space="preserve">　</w:t>
      </w:r>
      <w:r w:rsidR="005856E3" w:rsidRPr="00A223CE">
        <w:rPr>
          <w:rFonts w:hAnsiTheme="minorEastAsia" w:hint="eastAsia"/>
          <w:sz w:val="18"/>
          <w:szCs w:val="18"/>
        </w:rPr>
        <w:t>(</w:t>
      </w:r>
      <w:r w:rsidRPr="00A223CE">
        <w:rPr>
          <w:sz w:val="18"/>
          <w:szCs w:val="18"/>
        </w:rPr>
        <w:t>WP2010-6</w:t>
      </w:r>
      <w:r w:rsidR="005856E3" w:rsidRPr="00A223CE">
        <w:rPr>
          <w:rFonts w:hint="eastAsia"/>
          <w:sz w:val="18"/>
          <w:szCs w:val="18"/>
        </w:rPr>
        <w:t>)</w:t>
      </w:r>
    </w:p>
    <w:p w:rsidR="005E34BC" w:rsidRPr="00A223CE" w:rsidRDefault="008A7A16" w:rsidP="006D6DA2">
      <w:pPr>
        <w:pStyle w:val="ad"/>
        <w:numPr>
          <w:ilvl w:val="0"/>
          <w:numId w:val="15"/>
        </w:numPr>
        <w:ind w:leftChars="0"/>
        <w:rPr>
          <w:rFonts w:ascii="Batang" w:eastAsia="Batang" w:hint="eastAsia"/>
          <w:szCs w:val="21"/>
        </w:rPr>
      </w:pPr>
      <w:r w:rsidRPr="00A223CE">
        <w:rPr>
          <w:rFonts w:hAnsiTheme="minorEastAsia"/>
          <w:sz w:val="18"/>
          <w:szCs w:val="18"/>
        </w:rPr>
        <w:t>李宇衍・車明洙</w:t>
      </w:r>
      <w:r w:rsidR="005E34BC" w:rsidRPr="00A223CE">
        <w:rPr>
          <w:sz w:val="18"/>
          <w:szCs w:val="18"/>
        </w:rPr>
        <w:t xml:space="preserve">(2007), </w:t>
      </w:r>
      <w:r w:rsidR="005E34BC" w:rsidRPr="00A223CE">
        <w:rPr>
          <w:rFonts w:hAnsiTheme="minorEastAsia"/>
          <w:sz w:val="18"/>
          <w:szCs w:val="18"/>
        </w:rPr>
        <w:t>「</w:t>
      </w:r>
      <w:r w:rsidRPr="00A223CE">
        <w:rPr>
          <w:rFonts w:hAnsiTheme="minorEastAsia"/>
          <w:sz w:val="18"/>
          <w:szCs w:val="18"/>
        </w:rPr>
        <w:t>植民地朝鮮の賃金水準と構造</w:t>
      </w:r>
      <w:r w:rsidR="005E34BC" w:rsidRPr="00A223CE">
        <w:rPr>
          <w:rFonts w:hAnsiTheme="minorEastAsia"/>
          <w:sz w:val="18"/>
          <w:szCs w:val="18"/>
        </w:rPr>
        <w:t>」『</w:t>
      </w:r>
      <w:r w:rsidRPr="00A223CE">
        <w:rPr>
          <w:rFonts w:hAnsiTheme="minorEastAsia"/>
          <w:sz w:val="18"/>
          <w:szCs w:val="18"/>
        </w:rPr>
        <w:t>経済史学</w:t>
      </w:r>
      <w:r w:rsidR="005E34BC" w:rsidRPr="00A223CE">
        <w:rPr>
          <w:rFonts w:hAnsiTheme="minorEastAsia"/>
          <w:sz w:val="18"/>
          <w:szCs w:val="18"/>
        </w:rPr>
        <w:t>』</w:t>
      </w:r>
      <w:r w:rsidR="005E34BC" w:rsidRPr="00A223CE">
        <w:rPr>
          <w:sz w:val="18"/>
          <w:szCs w:val="18"/>
        </w:rPr>
        <w:t xml:space="preserve">43, 41-66. </w:t>
      </w:r>
    </w:p>
    <w:p w:rsidR="00A223CE" w:rsidRPr="00A223CE" w:rsidRDefault="00A223CE" w:rsidP="00A223CE">
      <w:pPr>
        <w:pStyle w:val="Default"/>
        <w:numPr>
          <w:ilvl w:val="0"/>
          <w:numId w:val="15"/>
        </w:numPr>
        <w:rPr>
          <w:rFonts w:asciiTheme="minorHAnsi" w:eastAsiaTheme="minorEastAsia"/>
          <w:sz w:val="18"/>
          <w:szCs w:val="18"/>
        </w:rPr>
      </w:pPr>
      <w:r w:rsidRPr="00A223CE">
        <w:rPr>
          <w:rFonts w:asciiTheme="minorHAnsi" w:eastAsiaTheme="minorEastAsia" w:hAnsiTheme="minorEastAsia"/>
          <w:color w:val="auto"/>
          <w:sz w:val="18"/>
          <w:szCs w:val="18"/>
        </w:rPr>
        <w:t>李憲昶（</w:t>
      </w:r>
      <w:r w:rsidRPr="00A223CE">
        <w:rPr>
          <w:rFonts w:asciiTheme="minorHAnsi" w:eastAsiaTheme="minorEastAsia"/>
          <w:color w:val="auto"/>
          <w:sz w:val="18"/>
          <w:szCs w:val="18"/>
        </w:rPr>
        <w:t>2004</w:t>
      </w:r>
      <w:r w:rsidRPr="00A223CE">
        <w:rPr>
          <w:rFonts w:asciiTheme="minorHAnsi" w:eastAsiaTheme="minorEastAsia" w:hAnsiTheme="minorEastAsia"/>
          <w:color w:val="auto"/>
          <w:sz w:val="18"/>
          <w:szCs w:val="18"/>
        </w:rPr>
        <w:t>）</w:t>
      </w:r>
      <w:r w:rsidRPr="00A223CE">
        <w:rPr>
          <w:rFonts w:asciiTheme="minorHAnsi" w:eastAsiaTheme="minorEastAsia" w:hAnsiTheme="minorEastAsia"/>
          <w:sz w:val="18"/>
          <w:szCs w:val="18"/>
        </w:rPr>
        <w:t>『韓国経済通史』</w:t>
      </w:r>
      <w:r>
        <w:rPr>
          <w:rFonts w:asciiTheme="minorHAnsi" w:eastAsiaTheme="minorEastAsia" w:hAnsiTheme="minorEastAsia" w:hint="eastAsia"/>
          <w:sz w:val="18"/>
          <w:szCs w:val="18"/>
        </w:rPr>
        <w:t>（</w:t>
      </w:r>
      <w:r w:rsidRPr="00A223CE">
        <w:rPr>
          <w:rFonts w:asciiTheme="minorHAnsi" w:eastAsiaTheme="minorEastAsia" w:hAnsiTheme="minorEastAsia"/>
          <w:sz w:val="18"/>
          <w:szCs w:val="18"/>
        </w:rPr>
        <w:t>須川英徳・六反田豊訳、法政大学出版局）</w:t>
      </w:r>
    </w:p>
    <w:p w:rsidR="005856E3" w:rsidRPr="005856E3" w:rsidRDefault="00A223CE" w:rsidP="005856E3">
      <w:pPr>
        <w:autoSpaceDE w:val="0"/>
        <w:autoSpaceDN w:val="0"/>
        <w:adjustRightInd w:val="0"/>
        <w:jc w:val="left"/>
        <w:rPr>
          <w:rFonts w:ascii="Times New Roman" w:hAnsi="Times New Roman" w:cs="Times New Roman"/>
          <w:b/>
          <w:color w:val="000000"/>
          <w:kern w:val="0"/>
          <w:sz w:val="18"/>
          <w:szCs w:val="18"/>
        </w:rPr>
      </w:pPr>
      <w:r w:rsidRPr="00A223CE">
        <w:rPr>
          <w:rFonts w:ascii="Times New Roman" w:hAnsi="Times New Roman" w:cs="Times New Roman" w:hint="eastAsia"/>
          <w:b/>
          <w:color w:val="000000"/>
          <w:kern w:val="0"/>
          <w:sz w:val="18"/>
          <w:szCs w:val="18"/>
        </w:rPr>
        <w:t>英語</w:t>
      </w:r>
    </w:p>
    <w:p w:rsidR="005856E3" w:rsidRPr="005856E3" w:rsidRDefault="00876B73" w:rsidP="00876B73">
      <w:pPr>
        <w:pStyle w:val="Default"/>
        <w:numPr>
          <w:ilvl w:val="0"/>
          <w:numId w:val="15"/>
        </w:numPr>
        <w:rPr>
          <w:rFonts w:asciiTheme="minorHAnsi" w:cs="Times New Roman"/>
          <w:sz w:val="18"/>
          <w:szCs w:val="18"/>
        </w:rPr>
      </w:pPr>
      <w:r w:rsidRPr="00876B73">
        <w:rPr>
          <w:rFonts w:cs="Times New Roman" w:hint="eastAsia"/>
          <w:sz w:val="18"/>
          <w:szCs w:val="18"/>
        </w:rPr>
        <w:t xml:space="preserve"> </w:t>
      </w:r>
      <w:proofErr w:type="spellStart"/>
      <w:r w:rsidRPr="00876B73">
        <w:rPr>
          <w:rFonts w:asciiTheme="minorHAnsi" w:eastAsiaTheme="minorEastAsia" w:cs="Times New Roman"/>
          <w:sz w:val="18"/>
          <w:szCs w:val="18"/>
        </w:rPr>
        <w:t>Myung</w:t>
      </w:r>
      <w:proofErr w:type="spellEnd"/>
      <w:r w:rsidRPr="00876B73">
        <w:rPr>
          <w:rFonts w:asciiTheme="minorHAnsi" w:eastAsiaTheme="minorEastAsia" w:cs="Times New Roman"/>
          <w:sz w:val="18"/>
          <w:szCs w:val="18"/>
        </w:rPr>
        <w:t xml:space="preserve"> </w:t>
      </w:r>
      <w:proofErr w:type="spellStart"/>
      <w:r w:rsidRPr="00876B73">
        <w:rPr>
          <w:rFonts w:asciiTheme="minorHAnsi" w:eastAsiaTheme="minorEastAsia" w:cs="Times New Roman"/>
          <w:sz w:val="18"/>
          <w:szCs w:val="18"/>
        </w:rPr>
        <w:t>Soo</w:t>
      </w:r>
      <w:proofErr w:type="spellEnd"/>
      <w:r w:rsidRPr="00876B73">
        <w:rPr>
          <w:rFonts w:asciiTheme="minorHAnsi" w:eastAsiaTheme="minorEastAsia" w:cs="Times New Roman"/>
          <w:sz w:val="18"/>
          <w:szCs w:val="18"/>
        </w:rPr>
        <w:t xml:space="preserve"> Cha and Woo </w:t>
      </w:r>
      <w:proofErr w:type="spellStart"/>
      <w:r w:rsidRPr="00876B73">
        <w:rPr>
          <w:rFonts w:asciiTheme="minorHAnsi" w:eastAsiaTheme="minorEastAsia" w:cs="Times New Roman"/>
          <w:sz w:val="18"/>
          <w:szCs w:val="18"/>
        </w:rPr>
        <w:t>Youn</w:t>
      </w:r>
      <w:proofErr w:type="spellEnd"/>
      <w:r w:rsidRPr="00876B73">
        <w:rPr>
          <w:rFonts w:asciiTheme="minorHAnsi" w:eastAsiaTheme="minorEastAsia" w:cs="Times New Roman"/>
          <w:sz w:val="18"/>
          <w:szCs w:val="18"/>
        </w:rPr>
        <w:t xml:space="preserve"> Lee</w:t>
      </w:r>
      <w:r w:rsidRPr="00876B73">
        <w:rPr>
          <w:rFonts w:asciiTheme="minorHAnsi" w:eastAsiaTheme="minorEastAsia" w:cs="Times New Roman" w:hint="eastAsia"/>
          <w:sz w:val="18"/>
          <w:szCs w:val="18"/>
        </w:rPr>
        <w:t>（</w:t>
      </w:r>
      <w:r w:rsidRPr="00876B73">
        <w:rPr>
          <w:rFonts w:asciiTheme="minorHAnsi" w:eastAsiaTheme="minorEastAsia" w:cs="Times New Roman" w:hint="eastAsia"/>
          <w:sz w:val="18"/>
          <w:szCs w:val="18"/>
        </w:rPr>
        <w:t>2008</w:t>
      </w:r>
      <w:r w:rsidRPr="00876B73">
        <w:rPr>
          <w:rFonts w:asciiTheme="minorHAnsi" w:eastAsiaTheme="minorEastAsia" w:cs="Times New Roman" w:hint="eastAsia"/>
          <w:sz w:val="18"/>
          <w:szCs w:val="18"/>
        </w:rPr>
        <w:t>）</w:t>
      </w:r>
      <w:r w:rsidRPr="00876B73">
        <w:rPr>
          <w:rFonts w:asciiTheme="minorHAnsi" w:eastAsiaTheme="minorEastAsia" w:cs="Times New Roman"/>
          <w:sz w:val="18"/>
          <w:szCs w:val="18"/>
        </w:rPr>
        <w:t>”</w:t>
      </w:r>
      <w:r w:rsidRPr="00876B73">
        <w:rPr>
          <w:rFonts w:cs="Times New Roman" w:hint="eastAsia"/>
          <w:sz w:val="18"/>
          <w:szCs w:val="18"/>
        </w:rPr>
        <w:t>living standards and Income distribution in Korea‘s first Industrial revolution</w:t>
      </w:r>
      <w:r w:rsidRPr="00876B73">
        <w:rPr>
          <w:rFonts w:asciiTheme="minorHAnsi" w:cs="Times New Roman"/>
          <w:sz w:val="18"/>
          <w:szCs w:val="18"/>
        </w:rPr>
        <w:t>, 1910-42</w:t>
      </w:r>
      <w:r w:rsidRPr="00876B73">
        <w:rPr>
          <w:rFonts w:asciiTheme="minorHAnsi" w:eastAsiaTheme="minorEastAsia" w:cs="Times New Roman"/>
          <w:sz w:val="18"/>
          <w:szCs w:val="18"/>
        </w:rPr>
        <w:t>”</w:t>
      </w:r>
      <w:r w:rsidRPr="00876B73">
        <w:rPr>
          <w:rFonts w:asciiTheme="minorHAnsi" w:eastAsiaTheme="minorEastAsia" w:cs="Times New Roman" w:hint="eastAsia"/>
          <w:sz w:val="18"/>
          <w:szCs w:val="18"/>
        </w:rPr>
        <w:t xml:space="preserve"> </w:t>
      </w:r>
      <w:r w:rsidRPr="00876B73">
        <w:rPr>
          <w:rFonts w:asciiTheme="minorHAnsi" w:eastAsiaTheme="minorEastAsia" w:cs="Times New Roman" w:hint="eastAsia"/>
          <w:sz w:val="18"/>
          <w:szCs w:val="18"/>
        </w:rPr>
        <w:t>落星台経済研究所</w:t>
      </w:r>
      <w:r w:rsidRPr="00876B73">
        <w:rPr>
          <w:rFonts w:asciiTheme="minorHAnsi" w:eastAsiaTheme="minorEastAsia" w:cs="Times New Roman" w:hint="eastAsia"/>
          <w:sz w:val="18"/>
          <w:szCs w:val="18"/>
        </w:rPr>
        <w:t>DP</w:t>
      </w:r>
      <w:r w:rsidRPr="00876B73">
        <w:rPr>
          <w:rFonts w:asciiTheme="minorHAnsi" w:eastAsiaTheme="minorEastAsia" w:cs="Times New Roman" w:hint="eastAsia"/>
          <w:sz w:val="18"/>
          <w:szCs w:val="18"/>
        </w:rPr>
        <w:t>（</w:t>
      </w:r>
      <w:r w:rsidRPr="00876B73">
        <w:rPr>
          <w:rFonts w:asciiTheme="minorHAnsi" w:eastAsiaTheme="minorEastAsia" w:cs="Times New Roman" w:hint="eastAsia"/>
          <w:sz w:val="18"/>
          <w:szCs w:val="18"/>
        </w:rPr>
        <w:t>WP2008-2)</w:t>
      </w:r>
    </w:p>
    <w:sectPr w:rsidR="005856E3" w:rsidRPr="005856E3" w:rsidSect="00802C28">
      <w:footerReference w:type="even"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4CE" w:rsidRDefault="005474CE" w:rsidP="00ED330E">
      <w:r>
        <w:separator/>
      </w:r>
    </w:p>
  </w:endnote>
  <w:endnote w:type="continuationSeparator" w:id="1">
    <w:p w:rsidR="005474CE" w:rsidRDefault="005474CE" w:rsidP="00ED330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4CE" w:rsidRDefault="005474CE" w:rsidP="000D2D7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474CE" w:rsidRDefault="005474C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4CE" w:rsidRDefault="005474CE" w:rsidP="000D2D7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223CE">
      <w:rPr>
        <w:rStyle w:val="ae"/>
        <w:noProof/>
      </w:rPr>
      <w:t>14</w:t>
    </w:r>
    <w:r>
      <w:rPr>
        <w:rStyle w:val="ae"/>
      </w:rPr>
      <w:fldChar w:fldCharType="end"/>
    </w:r>
  </w:p>
  <w:p w:rsidR="005474CE" w:rsidRDefault="005474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4CE" w:rsidRDefault="005474CE" w:rsidP="00ED330E">
      <w:r>
        <w:separator/>
      </w:r>
    </w:p>
  </w:footnote>
  <w:footnote w:type="continuationSeparator" w:id="1">
    <w:p w:rsidR="005474CE" w:rsidRDefault="005474CE" w:rsidP="00ED330E">
      <w:r>
        <w:continuationSeparator/>
      </w:r>
    </w:p>
  </w:footnote>
  <w:footnote w:id="2">
    <w:p w:rsidR="005474CE" w:rsidRPr="00D90A0D" w:rsidRDefault="005474CE" w:rsidP="00D90A0D">
      <w:r>
        <w:rPr>
          <w:rStyle w:val="a5"/>
        </w:rPr>
        <w:footnoteRef/>
      </w:r>
      <w:r>
        <w:t xml:space="preserve"> </w:t>
      </w:r>
      <w:r w:rsidRPr="00D90A0D">
        <w:rPr>
          <w:rFonts w:hint="eastAsia"/>
          <w:sz w:val="18"/>
          <w:szCs w:val="18"/>
        </w:rPr>
        <w:t>なお、金洛年・朴基炷（</w:t>
      </w:r>
      <w:r>
        <w:rPr>
          <w:rFonts w:hint="eastAsia"/>
          <w:sz w:val="18"/>
          <w:szCs w:val="18"/>
        </w:rPr>
        <w:t>2010</w:t>
      </w:r>
      <w:r w:rsidRPr="00D90A0D">
        <w:rPr>
          <w:rFonts w:hint="eastAsia"/>
          <w:sz w:val="18"/>
          <w:szCs w:val="18"/>
        </w:rPr>
        <w:t>）によると、　年報の賃金データの数は</w:t>
      </w:r>
      <w:r w:rsidRPr="00D90A0D">
        <w:rPr>
          <w:rFonts w:hint="eastAsia"/>
          <w:sz w:val="18"/>
          <w:szCs w:val="18"/>
        </w:rPr>
        <w:t>3</w:t>
      </w:r>
      <w:r w:rsidRPr="00D90A0D">
        <w:rPr>
          <w:rFonts w:hint="eastAsia"/>
          <w:sz w:val="18"/>
          <w:szCs w:val="18"/>
        </w:rPr>
        <w:t>万</w:t>
      </w:r>
      <w:r w:rsidRPr="00D90A0D">
        <w:rPr>
          <w:rFonts w:hint="eastAsia"/>
          <w:sz w:val="18"/>
          <w:szCs w:val="18"/>
        </w:rPr>
        <w:t>2397</w:t>
      </w:r>
      <w:r w:rsidRPr="00D90A0D">
        <w:rPr>
          <w:rFonts w:hint="eastAsia"/>
          <w:sz w:val="18"/>
          <w:szCs w:val="18"/>
        </w:rPr>
        <w:t>個（そのうち朝鮮人は</w:t>
      </w:r>
      <w:r w:rsidRPr="00D90A0D">
        <w:rPr>
          <w:rFonts w:hint="eastAsia"/>
          <w:sz w:val="18"/>
          <w:szCs w:val="18"/>
        </w:rPr>
        <w:t>1</w:t>
      </w:r>
      <w:r w:rsidRPr="00D90A0D">
        <w:rPr>
          <w:rFonts w:hint="eastAsia"/>
          <w:sz w:val="18"/>
          <w:szCs w:val="18"/>
        </w:rPr>
        <w:t>万</w:t>
      </w:r>
      <w:r w:rsidRPr="00D90A0D">
        <w:rPr>
          <w:rFonts w:hint="eastAsia"/>
          <w:sz w:val="18"/>
          <w:szCs w:val="18"/>
        </w:rPr>
        <w:t>5620</w:t>
      </w:r>
      <w:r w:rsidRPr="00D90A0D">
        <w:rPr>
          <w:rFonts w:hint="eastAsia"/>
          <w:sz w:val="18"/>
          <w:szCs w:val="18"/>
        </w:rPr>
        <w:t>個、日本人は</w:t>
      </w:r>
      <w:r w:rsidRPr="00D90A0D">
        <w:rPr>
          <w:rFonts w:hint="eastAsia"/>
          <w:sz w:val="18"/>
          <w:szCs w:val="18"/>
        </w:rPr>
        <w:t>1</w:t>
      </w:r>
      <w:r w:rsidRPr="00D90A0D">
        <w:rPr>
          <w:rFonts w:hint="eastAsia"/>
          <w:sz w:val="18"/>
          <w:szCs w:val="18"/>
        </w:rPr>
        <w:t>万</w:t>
      </w:r>
      <w:r w:rsidRPr="00D90A0D">
        <w:rPr>
          <w:rFonts w:hint="eastAsia"/>
          <w:sz w:val="18"/>
          <w:szCs w:val="18"/>
        </w:rPr>
        <w:t>6777</w:t>
      </w:r>
      <w:r w:rsidRPr="00D90A0D">
        <w:rPr>
          <w:rFonts w:hint="eastAsia"/>
          <w:sz w:val="18"/>
          <w:szCs w:val="18"/>
        </w:rPr>
        <w:t>個）である。うち、</w:t>
      </w:r>
      <w:r w:rsidRPr="00D90A0D">
        <w:rPr>
          <w:rFonts w:hint="eastAsia"/>
          <w:sz w:val="18"/>
          <w:szCs w:val="18"/>
        </w:rPr>
        <w:t>1925</w:t>
      </w:r>
      <w:r w:rsidRPr="00D90A0D">
        <w:rPr>
          <w:rFonts w:hint="eastAsia"/>
          <w:sz w:val="18"/>
          <w:szCs w:val="18"/>
        </w:rPr>
        <w:t>年以前は調査対象地域は</w:t>
      </w:r>
      <w:r w:rsidRPr="00D90A0D">
        <w:rPr>
          <w:rFonts w:hint="eastAsia"/>
          <w:sz w:val="18"/>
          <w:szCs w:val="18"/>
        </w:rPr>
        <w:t>24</w:t>
      </w:r>
      <w:r w:rsidRPr="00D90A0D">
        <w:rPr>
          <w:rFonts w:hint="eastAsia"/>
          <w:sz w:val="18"/>
          <w:szCs w:val="18"/>
        </w:rPr>
        <w:t>、調査対象職種は</w:t>
      </w:r>
      <w:r w:rsidRPr="00D90A0D">
        <w:rPr>
          <w:rFonts w:hint="eastAsia"/>
          <w:sz w:val="18"/>
          <w:szCs w:val="18"/>
        </w:rPr>
        <w:t>50</w:t>
      </w:r>
      <w:r w:rsidRPr="00D90A0D">
        <w:rPr>
          <w:rFonts w:hint="eastAsia"/>
          <w:sz w:val="18"/>
          <w:szCs w:val="18"/>
        </w:rPr>
        <w:t>種に及んだが、</w:t>
      </w:r>
      <w:r w:rsidRPr="00D90A0D">
        <w:rPr>
          <w:rFonts w:hint="eastAsia"/>
          <w:sz w:val="18"/>
          <w:szCs w:val="18"/>
        </w:rPr>
        <w:t>1926</w:t>
      </w:r>
      <w:r w:rsidRPr="00D90A0D">
        <w:rPr>
          <w:rFonts w:hint="eastAsia"/>
          <w:sz w:val="18"/>
          <w:szCs w:val="18"/>
        </w:rPr>
        <w:t>年からは</w:t>
      </w:r>
      <w:r w:rsidRPr="00D90A0D">
        <w:rPr>
          <w:rFonts w:hint="eastAsia"/>
          <w:sz w:val="18"/>
          <w:szCs w:val="18"/>
        </w:rPr>
        <w:t>8</w:t>
      </w:r>
      <w:r w:rsidRPr="00D90A0D">
        <w:rPr>
          <w:rFonts w:hint="eastAsia"/>
          <w:sz w:val="18"/>
          <w:szCs w:val="18"/>
        </w:rPr>
        <w:t>の地域と</w:t>
      </w:r>
      <w:r w:rsidRPr="00D90A0D">
        <w:rPr>
          <w:rFonts w:hint="eastAsia"/>
          <w:sz w:val="18"/>
          <w:szCs w:val="18"/>
        </w:rPr>
        <w:t>37</w:t>
      </w:r>
      <w:r w:rsidRPr="00D90A0D">
        <w:rPr>
          <w:rFonts w:hint="eastAsia"/>
          <w:sz w:val="18"/>
          <w:szCs w:val="18"/>
        </w:rPr>
        <w:t>の職種に減少した。その結果、</w:t>
      </w:r>
      <w:r w:rsidRPr="00D90A0D">
        <w:rPr>
          <w:rFonts w:hint="eastAsia"/>
          <w:sz w:val="18"/>
          <w:szCs w:val="18"/>
        </w:rPr>
        <w:t>1925</w:t>
      </w:r>
      <w:r w:rsidRPr="00D90A0D">
        <w:rPr>
          <w:rFonts w:hint="eastAsia"/>
          <w:sz w:val="18"/>
          <w:szCs w:val="18"/>
        </w:rPr>
        <w:t>年以前の朝鮮人の賃金データは年平均</w:t>
      </w:r>
      <w:r w:rsidRPr="00D90A0D">
        <w:rPr>
          <w:rFonts w:hint="eastAsia"/>
          <w:sz w:val="18"/>
          <w:szCs w:val="18"/>
        </w:rPr>
        <w:t>659</w:t>
      </w:r>
      <w:r w:rsidRPr="00D90A0D">
        <w:rPr>
          <w:rFonts w:hint="eastAsia"/>
          <w:sz w:val="18"/>
          <w:szCs w:val="18"/>
        </w:rPr>
        <w:t>個（日本人</w:t>
      </w:r>
      <w:r w:rsidRPr="00D90A0D">
        <w:rPr>
          <w:rFonts w:hint="eastAsia"/>
          <w:sz w:val="18"/>
          <w:szCs w:val="18"/>
        </w:rPr>
        <w:t>724</w:t>
      </w:r>
      <w:r w:rsidRPr="00D90A0D">
        <w:rPr>
          <w:rFonts w:hint="eastAsia"/>
          <w:sz w:val="18"/>
          <w:szCs w:val="18"/>
        </w:rPr>
        <w:t>個）であったが、</w:t>
      </w:r>
      <w:r w:rsidRPr="00D90A0D">
        <w:rPr>
          <w:rFonts w:hint="eastAsia"/>
          <w:sz w:val="18"/>
          <w:szCs w:val="18"/>
        </w:rPr>
        <w:t>1926</w:t>
      </w:r>
      <w:r w:rsidRPr="00D90A0D">
        <w:rPr>
          <w:rFonts w:hint="eastAsia"/>
          <w:sz w:val="18"/>
          <w:szCs w:val="18"/>
        </w:rPr>
        <w:t>年から</w:t>
      </w:r>
      <w:r w:rsidRPr="00D90A0D">
        <w:rPr>
          <w:rFonts w:hint="eastAsia"/>
          <w:sz w:val="18"/>
          <w:szCs w:val="18"/>
        </w:rPr>
        <w:t>1942</w:t>
      </w:r>
      <w:r w:rsidRPr="00D90A0D">
        <w:rPr>
          <w:rFonts w:hint="eastAsia"/>
          <w:sz w:val="18"/>
          <w:szCs w:val="18"/>
        </w:rPr>
        <w:t>年は年平均</w:t>
      </w:r>
      <w:r w:rsidRPr="00D90A0D">
        <w:rPr>
          <w:rFonts w:hint="eastAsia"/>
          <w:sz w:val="18"/>
          <w:szCs w:val="18"/>
        </w:rPr>
        <w:t>258</w:t>
      </w:r>
      <w:r w:rsidRPr="00D90A0D">
        <w:rPr>
          <w:rFonts w:hint="eastAsia"/>
          <w:sz w:val="18"/>
          <w:szCs w:val="18"/>
        </w:rPr>
        <w:t>戸（日本人は</w:t>
      </w:r>
      <w:r w:rsidRPr="00D90A0D">
        <w:rPr>
          <w:rFonts w:hint="eastAsia"/>
          <w:sz w:val="18"/>
          <w:szCs w:val="18"/>
        </w:rPr>
        <w:t>235</w:t>
      </w:r>
      <w:r w:rsidRPr="00D90A0D">
        <w:rPr>
          <w:rFonts w:hint="eastAsia"/>
          <w:sz w:val="18"/>
          <w:szCs w:val="18"/>
        </w:rPr>
        <w:t>個）に減少した。</w:t>
      </w:r>
    </w:p>
  </w:footnote>
  <w:footnote w:id="3">
    <w:p w:rsidR="005474CE" w:rsidRDefault="005474CE" w:rsidP="00653C32">
      <w:pPr>
        <w:pStyle w:val="a3"/>
      </w:pPr>
      <w:r>
        <w:rPr>
          <w:rStyle w:val="a5"/>
        </w:rPr>
        <w:footnoteRef/>
      </w:r>
      <w:r>
        <w:t xml:space="preserve"> </w:t>
      </w:r>
      <w:r w:rsidRPr="001235E7">
        <w:rPr>
          <w:rFonts w:hint="eastAsia"/>
          <w:sz w:val="18"/>
          <w:szCs w:val="18"/>
        </w:rPr>
        <w:t>なお尾高〔</w:t>
      </w:r>
      <w:r w:rsidRPr="001235E7">
        <w:rPr>
          <w:rFonts w:hint="eastAsia"/>
          <w:sz w:val="18"/>
          <w:szCs w:val="18"/>
        </w:rPr>
        <w:t>1975</w:t>
      </w:r>
      <w:r w:rsidRPr="001235E7">
        <w:rPr>
          <w:rFonts w:hint="eastAsia"/>
          <w:sz w:val="18"/>
          <w:szCs w:val="18"/>
        </w:rPr>
        <w:t>〕では「製造業」と題して同様の項目を括っている。</w:t>
      </w:r>
    </w:p>
  </w:footnote>
  <w:footnote w:id="4">
    <w:p w:rsidR="005474CE" w:rsidRPr="00623FC2" w:rsidRDefault="005474CE" w:rsidP="00653C32">
      <w:pPr>
        <w:pStyle w:val="a3"/>
      </w:pPr>
      <w:r>
        <w:rPr>
          <w:rStyle w:val="a5"/>
        </w:rPr>
        <w:footnoteRef/>
      </w:r>
      <w:r>
        <w:rPr>
          <w:rFonts w:hint="eastAsia"/>
          <w:sz w:val="18"/>
          <w:szCs w:val="18"/>
        </w:rPr>
        <w:t>許の推計は</w:t>
      </w:r>
      <w:r w:rsidRPr="00623FC2">
        <w:rPr>
          <w:rFonts w:hint="eastAsia"/>
          <w:sz w:val="18"/>
          <w:szCs w:val="18"/>
        </w:rPr>
        <w:t>加重平均</w:t>
      </w:r>
      <w:r>
        <w:rPr>
          <w:rFonts w:hint="eastAsia"/>
          <w:sz w:val="18"/>
          <w:szCs w:val="18"/>
        </w:rPr>
        <w:t>において</w:t>
      </w:r>
      <w:r w:rsidRPr="00623FC2">
        <w:rPr>
          <w:rFonts w:hint="eastAsia"/>
          <w:sz w:val="18"/>
          <w:szCs w:val="18"/>
        </w:rPr>
        <w:t>尾高とは異なり、『朝鮮に於ける労働者の数及其の分布状態』（朝鮮鉄道協会、</w:t>
      </w:r>
      <w:r w:rsidRPr="00623FC2">
        <w:rPr>
          <w:rFonts w:hint="eastAsia"/>
          <w:sz w:val="18"/>
          <w:szCs w:val="18"/>
        </w:rPr>
        <w:t>1928</w:t>
      </w:r>
      <w:r w:rsidRPr="00623FC2">
        <w:rPr>
          <w:rFonts w:hint="eastAsia"/>
          <w:sz w:val="18"/>
          <w:szCs w:val="18"/>
        </w:rPr>
        <w:t>）を利用している。</w:t>
      </w:r>
    </w:p>
  </w:footnote>
  <w:footnote w:id="5">
    <w:p w:rsidR="005474CE" w:rsidRPr="00B365F8" w:rsidRDefault="005474CE" w:rsidP="00653C32">
      <w:pPr>
        <w:pStyle w:val="a3"/>
      </w:pPr>
      <w:r>
        <w:rPr>
          <w:rStyle w:val="a5"/>
        </w:rPr>
        <w:footnoteRef/>
      </w:r>
      <w:r>
        <w:t xml:space="preserve"> </w:t>
      </w:r>
      <w:r>
        <w:rPr>
          <w:rFonts w:hint="eastAsia"/>
        </w:rPr>
        <w:t>用いた回帰式は以下のとおり。</w:t>
      </w:r>
      <w:r w:rsidRPr="00296FBD">
        <w:rPr>
          <w:position w:val="-16"/>
        </w:rPr>
        <w:object w:dxaOrig="51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pt;height:18pt" o:ole="">
            <v:imagedata r:id="rId1" o:title=""/>
          </v:shape>
          <o:OLEObject Type="Embed" ProgID="Equation.3" ShapeID="_x0000_i1026" DrawAspect="Content" ObjectID="_1412768951" r:id="rId2"/>
        </w:object>
      </w:r>
    </w:p>
  </w:footnote>
  <w:footnote w:id="6">
    <w:p w:rsidR="005474CE" w:rsidRPr="003A74F2" w:rsidRDefault="005474CE">
      <w:pPr>
        <w:pStyle w:val="a3"/>
      </w:pPr>
      <w:r>
        <w:rPr>
          <w:rStyle w:val="a5"/>
        </w:rPr>
        <w:footnoteRef/>
      </w:r>
      <w:r>
        <w:t xml:space="preserve"> </w:t>
      </w:r>
      <w:r w:rsidRPr="003A74F2">
        <w:rPr>
          <w:rFonts w:hint="eastAsia"/>
          <w:sz w:val="18"/>
          <w:szCs w:val="18"/>
        </w:rPr>
        <w:t>それ以外にも適宜補間を行なった。詳細については</w:t>
      </w:r>
      <w:r w:rsidR="0068256E">
        <w:rPr>
          <w:rFonts w:hint="eastAsia"/>
          <w:sz w:val="18"/>
          <w:szCs w:val="18"/>
        </w:rPr>
        <w:t>「付録②工場賃金推計に関するメモ」</w:t>
      </w:r>
      <w:r w:rsidRPr="003A74F2">
        <w:rPr>
          <w:rFonts w:hint="eastAsia"/>
          <w:sz w:val="18"/>
          <w:szCs w:val="18"/>
        </w:rPr>
        <w:t>を参照。</w:t>
      </w:r>
    </w:p>
  </w:footnote>
  <w:footnote w:id="7">
    <w:p w:rsidR="005474CE" w:rsidRPr="00735DFE" w:rsidRDefault="005474CE" w:rsidP="00735DFE">
      <w:pPr>
        <w:ind w:firstLineChars="100" w:firstLine="210"/>
      </w:pPr>
      <w:r>
        <w:rPr>
          <w:rStyle w:val="a5"/>
        </w:rPr>
        <w:footnoteRef/>
      </w:r>
      <w:r w:rsidRPr="00735DFE">
        <w:rPr>
          <w:rFonts w:hint="eastAsia"/>
          <w:sz w:val="18"/>
          <w:szCs w:val="18"/>
        </w:rPr>
        <w:t>宣在源（</w:t>
      </w:r>
      <w:r w:rsidRPr="00735DFE">
        <w:rPr>
          <w:rFonts w:hint="eastAsia"/>
          <w:sz w:val="18"/>
          <w:szCs w:val="18"/>
        </w:rPr>
        <w:t>1988</w:t>
      </w:r>
      <w:r w:rsidRPr="00735DFE">
        <w:rPr>
          <w:rFonts w:hint="eastAsia"/>
          <w:sz w:val="18"/>
          <w:szCs w:val="18"/>
        </w:rPr>
        <w:t>、「植民地期朝鮮における雇用制度」『日本植民地研究』</w:t>
      </w:r>
      <w:r w:rsidRPr="00735DFE">
        <w:rPr>
          <w:rFonts w:hint="eastAsia"/>
          <w:sz w:val="18"/>
          <w:szCs w:val="18"/>
        </w:rPr>
        <w:t>10</w:t>
      </w:r>
      <w:r w:rsidRPr="00735DFE">
        <w:rPr>
          <w:rFonts w:hint="eastAsia"/>
          <w:sz w:val="18"/>
          <w:szCs w:val="18"/>
        </w:rPr>
        <w:t>、</w:t>
      </w:r>
      <w:r w:rsidRPr="00735DFE">
        <w:rPr>
          <w:rFonts w:hint="eastAsia"/>
          <w:sz w:val="18"/>
          <w:szCs w:val="18"/>
        </w:rPr>
        <w:t>1998</w:t>
      </w:r>
      <w:r w:rsidRPr="00735DFE">
        <w:rPr>
          <w:rFonts w:hint="eastAsia"/>
          <w:sz w:val="18"/>
          <w:szCs w:val="18"/>
        </w:rPr>
        <w:t>）によると、当時の日本人と朝鮮人とのあいだではつぎのような民族差別があったという。すなわち、「教育と雇用慣行における…民族差別により、管理職・技術職・熟練職はほぼ日本人が、非熟練職は主に朝鮮人が担う雇用構造が存続した。日本人は労働過程で朝鮮人を指揮・監督し、革新的な技術を独占した。日本は事業場で革新技術を日本人に掌握させ、朝鮮人を日本人の高級技術・技能を補佐する初歩的な水準の技術者・技能者に縛り付ける政策を追求したとみられる。日本人による朝鮮人労働者の監督体制を整備していた日本人工場都官営工場では、朝鮮人労働者が技能を向上させても中間管理者への昇進は難しかった」。</w:t>
      </w:r>
    </w:p>
  </w:footnote>
  <w:footnote w:id="8">
    <w:p w:rsidR="005474CE" w:rsidRDefault="005474CE">
      <w:pPr>
        <w:pStyle w:val="a3"/>
      </w:pPr>
      <w:r>
        <w:rPr>
          <w:rStyle w:val="a5"/>
        </w:rPr>
        <w:footnoteRef/>
      </w:r>
      <w:r>
        <w:t xml:space="preserve"> </w:t>
      </w:r>
      <w:r w:rsidRPr="002E5B4D">
        <w:rPr>
          <w:rFonts w:hint="eastAsia"/>
          <w:sz w:val="18"/>
          <w:szCs w:val="18"/>
        </w:rPr>
        <w:t>なお、尾高（</w:t>
      </w:r>
      <w:r w:rsidRPr="002E5B4D">
        <w:rPr>
          <w:rFonts w:hint="eastAsia"/>
          <w:sz w:val="18"/>
          <w:szCs w:val="18"/>
        </w:rPr>
        <w:t>2004</w:t>
      </w:r>
      <w:r w:rsidRPr="002E5B4D">
        <w:rPr>
          <w:rFonts w:hint="eastAsia"/>
          <w:sz w:val="18"/>
          <w:szCs w:val="18"/>
        </w:rPr>
        <w:t>）は運搬夫の賃金トレンドから</w:t>
      </w:r>
      <w:r w:rsidRPr="002E5B4D">
        <w:rPr>
          <w:rFonts w:hint="eastAsia"/>
          <w:sz w:val="18"/>
          <w:szCs w:val="18"/>
        </w:rPr>
        <w:t>1938</w:t>
      </w:r>
      <w:r w:rsidRPr="002E5B4D">
        <w:rPr>
          <w:rFonts w:hint="eastAsia"/>
          <w:sz w:val="18"/>
          <w:szCs w:val="18"/>
        </w:rPr>
        <w:t>年まで農業賃金系列を拡張している。（「全部雇用のメカニズムを探る」尾高煌之助編『近現代アジア比較数量経済分析』法政大学出版局、第</w:t>
      </w:r>
      <w:r w:rsidRPr="002E5B4D">
        <w:rPr>
          <w:rFonts w:hint="eastAsia"/>
          <w:sz w:val="18"/>
          <w:szCs w:val="18"/>
        </w:rPr>
        <w:t>9</w:t>
      </w:r>
      <w:r w:rsidRPr="002E5B4D">
        <w:rPr>
          <w:rFonts w:hint="eastAsia"/>
          <w:sz w:val="18"/>
          <w:szCs w:val="18"/>
        </w:rPr>
        <w:t>章収録）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682D"/>
    <w:multiLevelType w:val="hybridMultilevel"/>
    <w:tmpl w:val="B3008D7E"/>
    <w:lvl w:ilvl="0" w:tplc="8E2EE4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5ED5785"/>
    <w:multiLevelType w:val="hybridMultilevel"/>
    <w:tmpl w:val="978092E8"/>
    <w:lvl w:ilvl="0" w:tplc="45F2B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B85E6C"/>
    <w:multiLevelType w:val="hybridMultilevel"/>
    <w:tmpl w:val="1FDA4468"/>
    <w:lvl w:ilvl="0" w:tplc="8DD2480A">
      <w:start w:val="1"/>
      <w:numFmt w:val="decimal"/>
      <w:lvlText w:val="%1．"/>
      <w:lvlJc w:val="left"/>
      <w:pPr>
        <w:tabs>
          <w:tab w:val="num" w:pos="570"/>
        </w:tabs>
        <w:ind w:left="570" w:hanging="360"/>
      </w:pPr>
      <w:rPr>
        <w:rFonts w:hint="default"/>
      </w:rPr>
    </w:lvl>
    <w:lvl w:ilvl="1" w:tplc="CE867750">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27523DA1"/>
    <w:multiLevelType w:val="hybridMultilevel"/>
    <w:tmpl w:val="F03833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5F1AD9"/>
    <w:multiLevelType w:val="hybridMultilevel"/>
    <w:tmpl w:val="763A0A70"/>
    <w:lvl w:ilvl="0" w:tplc="3A4839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F894FAE"/>
    <w:multiLevelType w:val="hybridMultilevel"/>
    <w:tmpl w:val="09F69536"/>
    <w:lvl w:ilvl="0" w:tplc="45F2B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1096141"/>
    <w:multiLevelType w:val="hybridMultilevel"/>
    <w:tmpl w:val="F5F2D23E"/>
    <w:lvl w:ilvl="0" w:tplc="720A5B4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4100F7B"/>
    <w:multiLevelType w:val="hybridMultilevel"/>
    <w:tmpl w:val="4148B178"/>
    <w:lvl w:ilvl="0" w:tplc="45F2B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E62318A"/>
    <w:multiLevelType w:val="hybridMultilevel"/>
    <w:tmpl w:val="E9FE6FD2"/>
    <w:lvl w:ilvl="0" w:tplc="45F2B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FE76F1D"/>
    <w:multiLevelType w:val="hybridMultilevel"/>
    <w:tmpl w:val="DA4085CE"/>
    <w:lvl w:ilvl="0" w:tplc="9C3ACF0E">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672541BE"/>
    <w:multiLevelType w:val="hybridMultilevel"/>
    <w:tmpl w:val="9DFC6602"/>
    <w:lvl w:ilvl="0" w:tplc="45F2B7BE">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1">
    <w:nsid w:val="678A7298"/>
    <w:multiLevelType w:val="hybridMultilevel"/>
    <w:tmpl w:val="E27A0960"/>
    <w:lvl w:ilvl="0" w:tplc="45F2B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930196D"/>
    <w:multiLevelType w:val="hybridMultilevel"/>
    <w:tmpl w:val="4C4A4BF4"/>
    <w:lvl w:ilvl="0" w:tplc="1382C354">
      <w:start w:val="1"/>
      <w:numFmt w:val="decimal"/>
      <w:lvlText w:val="%1."/>
      <w:lvlJc w:val="left"/>
      <w:pPr>
        <w:tabs>
          <w:tab w:val="num" w:pos="390"/>
        </w:tabs>
        <w:ind w:left="390" w:hanging="390"/>
      </w:pPr>
      <w:rPr>
        <w:rFonts w:hint="default"/>
      </w:rPr>
    </w:lvl>
    <w:lvl w:ilvl="1" w:tplc="AB3A6FFC">
      <w:start w:val="1"/>
      <w:numFmt w:val="decimalEnclosedCircle"/>
      <w:lvlText w:val="%2"/>
      <w:lvlJc w:val="left"/>
      <w:pPr>
        <w:tabs>
          <w:tab w:val="num" w:pos="780"/>
        </w:tabs>
        <w:ind w:left="780" w:hanging="360"/>
      </w:pPr>
      <w:rPr>
        <w:rFonts w:hint="eastAsia"/>
      </w:rPr>
    </w:lvl>
    <w:lvl w:ilvl="2" w:tplc="49F25FA8">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52A0BAD"/>
    <w:multiLevelType w:val="hybridMultilevel"/>
    <w:tmpl w:val="2F9A76D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4">
    <w:nsid w:val="7868740F"/>
    <w:multiLevelType w:val="hybridMultilevel"/>
    <w:tmpl w:val="97F64586"/>
    <w:lvl w:ilvl="0" w:tplc="CD8287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9"/>
  </w:num>
  <w:num w:numId="4">
    <w:abstractNumId w:val="6"/>
  </w:num>
  <w:num w:numId="5">
    <w:abstractNumId w:val="13"/>
  </w:num>
  <w:num w:numId="6">
    <w:abstractNumId w:val="12"/>
  </w:num>
  <w:num w:numId="7">
    <w:abstractNumId w:val="4"/>
  </w:num>
  <w:num w:numId="8">
    <w:abstractNumId w:val="14"/>
  </w:num>
  <w:num w:numId="9">
    <w:abstractNumId w:val="10"/>
  </w:num>
  <w:num w:numId="10">
    <w:abstractNumId w:val="11"/>
  </w:num>
  <w:num w:numId="11">
    <w:abstractNumId w:val="5"/>
  </w:num>
  <w:num w:numId="12">
    <w:abstractNumId w:val="3"/>
  </w:num>
  <w:num w:numId="13">
    <w:abstractNumId w:val="7"/>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30E"/>
    <w:rsid w:val="000030B9"/>
    <w:rsid w:val="0000574C"/>
    <w:rsid w:val="000101BE"/>
    <w:rsid w:val="000113C4"/>
    <w:rsid w:val="000155EB"/>
    <w:rsid w:val="00023A7F"/>
    <w:rsid w:val="00027A11"/>
    <w:rsid w:val="00033B20"/>
    <w:rsid w:val="00034AA6"/>
    <w:rsid w:val="00043330"/>
    <w:rsid w:val="0004396B"/>
    <w:rsid w:val="00053159"/>
    <w:rsid w:val="00053F96"/>
    <w:rsid w:val="00055532"/>
    <w:rsid w:val="00057699"/>
    <w:rsid w:val="000577C7"/>
    <w:rsid w:val="00062E64"/>
    <w:rsid w:val="00064589"/>
    <w:rsid w:val="00064A5D"/>
    <w:rsid w:val="000661A4"/>
    <w:rsid w:val="00066253"/>
    <w:rsid w:val="00066805"/>
    <w:rsid w:val="0007224E"/>
    <w:rsid w:val="00074A72"/>
    <w:rsid w:val="00074E44"/>
    <w:rsid w:val="00075981"/>
    <w:rsid w:val="00076190"/>
    <w:rsid w:val="00076C53"/>
    <w:rsid w:val="00076FD2"/>
    <w:rsid w:val="00080DCB"/>
    <w:rsid w:val="000835CE"/>
    <w:rsid w:val="00094184"/>
    <w:rsid w:val="00094B13"/>
    <w:rsid w:val="000A1525"/>
    <w:rsid w:val="000A5E10"/>
    <w:rsid w:val="000A66BC"/>
    <w:rsid w:val="000A72B2"/>
    <w:rsid w:val="000B1490"/>
    <w:rsid w:val="000B200F"/>
    <w:rsid w:val="000B66BB"/>
    <w:rsid w:val="000C482D"/>
    <w:rsid w:val="000C4B4E"/>
    <w:rsid w:val="000C5B21"/>
    <w:rsid w:val="000D263A"/>
    <w:rsid w:val="000D2D7E"/>
    <w:rsid w:val="000D5ACE"/>
    <w:rsid w:val="000D6428"/>
    <w:rsid w:val="000D6CE4"/>
    <w:rsid w:val="000E0143"/>
    <w:rsid w:val="000E11B8"/>
    <w:rsid w:val="000E3A5B"/>
    <w:rsid w:val="000E72DC"/>
    <w:rsid w:val="000F1AF9"/>
    <w:rsid w:val="000F3414"/>
    <w:rsid w:val="000F4FF8"/>
    <w:rsid w:val="000F6476"/>
    <w:rsid w:val="000F6895"/>
    <w:rsid w:val="00101520"/>
    <w:rsid w:val="0010199C"/>
    <w:rsid w:val="0010409E"/>
    <w:rsid w:val="001040E7"/>
    <w:rsid w:val="00106FBD"/>
    <w:rsid w:val="00110DEB"/>
    <w:rsid w:val="00111811"/>
    <w:rsid w:val="00116C85"/>
    <w:rsid w:val="00117E2A"/>
    <w:rsid w:val="0012010C"/>
    <w:rsid w:val="0012284E"/>
    <w:rsid w:val="001228C6"/>
    <w:rsid w:val="001235E7"/>
    <w:rsid w:val="001262A3"/>
    <w:rsid w:val="001263D7"/>
    <w:rsid w:val="0012742C"/>
    <w:rsid w:val="00133637"/>
    <w:rsid w:val="00136B0A"/>
    <w:rsid w:val="00141813"/>
    <w:rsid w:val="0014375B"/>
    <w:rsid w:val="00143A6F"/>
    <w:rsid w:val="00143E5B"/>
    <w:rsid w:val="00145370"/>
    <w:rsid w:val="0014774A"/>
    <w:rsid w:val="001509BB"/>
    <w:rsid w:val="001528DA"/>
    <w:rsid w:val="00165C43"/>
    <w:rsid w:val="001707C7"/>
    <w:rsid w:val="001724F1"/>
    <w:rsid w:val="00172F03"/>
    <w:rsid w:val="0017508E"/>
    <w:rsid w:val="00180A75"/>
    <w:rsid w:val="00182260"/>
    <w:rsid w:val="00186F17"/>
    <w:rsid w:val="00190A6B"/>
    <w:rsid w:val="001948C7"/>
    <w:rsid w:val="001958D3"/>
    <w:rsid w:val="00197E30"/>
    <w:rsid w:val="001A2551"/>
    <w:rsid w:val="001A3A3D"/>
    <w:rsid w:val="001B21C4"/>
    <w:rsid w:val="001C4D07"/>
    <w:rsid w:val="001D0949"/>
    <w:rsid w:val="001D23FB"/>
    <w:rsid w:val="001D3EDD"/>
    <w:rsid w:val="001D5C1A"/>
    <w:rsid w:val="001E0A80"/>
    <w:rsid w:val="001E127C"/>
    <w:rsid w:val="001E5EDE"/>
    <w:rsid w:val="001F09C5"/>
    <w:rsid w:val="001F2461"/>
    <w:rsid w:val="001F2D52"/>
    <w:rsid w:val="001F575C"/>
    <w:rsid w:val="001F7B87"/>
    <w:rsid w:val="0021257F"/>
    <w:rsid w:val="00213039"/>
    <w:rsid w:val="002144E2"/>
    <w:rsid w:val="00215DC4"/>
    <w:rsid w:val="00216C7E"/>
    <w:rsid w:val="002177EF"/>
    <w:rsid w:val="00223727"/>
    <w:rsid w:val="0022677D"/>
    <w:rsid w:val="00226EB9"/>
    <w:rsid w:val="002306D8"/>
    <w:rsid w:val="00230831"/>
    <w:rsid w:val="00232572"/>
    <w:rsid w:val="00233797"/>
    <w:rsid w:val="002369B4"/>
    <w:rsid w:val="00237023"/>
    <w:rsid w:val="00242C1A"/>
    <w:rsid w:val="00243106"/>
    <w:rsid w:val="00246993"/>
    <w:rsid w:val="002473BA"/>
    <w:rsid w:val="002537CB"/>
    <w:rsid w:val="00254B64"/>
    <w:rsid w:val="002579E6"/>
    <w:rsid w:val="00264E3D"/>
    <w:rsid w:val="002650C4"/>
    <w:rsid w:val="002660FB"/>
    <w:rsid w:val="00271E35"/>
    <w:rsid w:val="00275326"/>
    <w:rsid w:val="00276380"/>
    <w:rsid w:val="0028013C"/>
    <w:rsid w:val="00286576"/>
    <w:rsid w:val="002918E5"/>
    <w:rsid w:val="002942BE"/>
    <w:rsid w:val="0029471D"/>
    <w:rsid w:val="00294960"/>
    <w:rsid w:val="00294E51"/>
    <w:rsid w:val="00296798"/>
    <w:rsid w:val="00296819"/>
    <w:rsid w:val="00296A27"/>
    <w:rsid w:val="002A0A5F"/>
    <w:rsid w:val="002A4B2D"/>
    <w:rsid w:val="002B0975"/>
    <w:rsid w:val="002C23A0"/>
    <w:rsid w:val="002C5CA6"/>
    <w:rsid w:val="002C7409"/>
    <w:rsid w:val="002D19A7"/>
    <w:rsid w:val="002D612E"/>
    <w:rsid w:val="002D673F"/>
    <w:rsid w:val="002E1588"/>
    <w:rsid w:val="002E3C5C"/>
    <w:rsid w:val="002E413F"/>
    <w:rsid w:val="002E5B4D"/>
    <w:rsid w:val="002E648D"/>
    <w:rsid w:val="002E76DC"/>
    <w:rsid w:val="002F1462"/>
    <w:rsid w:val="00302395"/>
    <w:rsid w:val="003045D8"/>
    <w:rsid w:val="00307753"/>
    <w:rsid w:val="00311943"/>
    <w:rsid w:val="00312148"/>
    <w:rsid w:val="003143D3"/>
    <w:rsid w:val="00316DC2"/>
    <w:rsid w:val="003250AD"/>
    <w:rsid w:val="003255D4"/>
    <w:rsid w:val="00331966"/>
    <w:rsid w:val="0033430C"/>
    <w:rsid w:val="00336ADD"/>
    <w:rsid w:val="00337CA1"/>
    <w:rsid w:val="003417A4"/>
    <w:rsid w:val="00342733"/>
    <w:rsid w:val="00347468"/>
    <w:rsid w:val="003554E9"/>
    <w:rsid w:val="00357659"/>
    <w:rsid w:val="00357BA2"/>
    <w:rsid w:val="00361E36"/>
    <w:rsid w:val="0037049A"/>
    <w:rsid w:val="00370D37"/>
    <w:rsid w:val="0037235A"/>
    <w:rsid w:val="00375155"/>
    <w:rsid w:val="00375A16"/>
    <w:rsid w:val="00385346"/>
    <w:rsid w:val="00386307"/>
    <w:rsid w:val="003911FB"/>
    <w:rsid w:val="0039130E"/>
    <w:rsid w:val="0039136A"/>
    <w:rsid w:val="003A3A9D"/>
    <w:rsid w:val="003A74F2"/>
    <w:rsid w:val="003B1F28"/>
    <w:rsid w:val="003B23E7"/>
    <w:rsid w:val="003B5203"/>
    <w:rsid w:val="003B612A"/>
    <w:rsid w:val="003B77DF"/>
    <w:rsid w:val="003C059E"/>
    <w:rsid w:val="003C0D74"/>
    <w:rsid w:val="003C120B"/>
    <w:rsid w:val="003C286B"/>
    <w:rsid w:val="003C42F1"/>
    <w:rsid w:val="003C630C"/>
    <w:rsid w:val="003D16FB"/>
    <w:rsid w:val="003D7727"/>
    <w:rsid w:val="003D772B"/>
    <w:rsid w:val="003E0982"/>
    <w:rsid w:val="003E189A"/>
    <w:rsid w:val="003E18A3"/>
    <w:rsid w:val="003E4BFD"/>
    <w:rsid w:val="003F0105"/>
    <w:rsid w:val="003F0670"/>
    <w:rsid w:val="003F3117"/>
    <w:rsid w:val="003F36C0"/>
    <w:rsid w:val="003F4FD5"/>
    <w:rsid w:val="003F5988"/>
    <w:rsid w:val="00400B6F"/>
    <w:rsid w:val="00402735"/>
    <w:rsid w:val="00404C70"/>
    <w:rsid w:val="004073DD"/>
    <w:rsid w:val="00410FBE"/>
    <w:rsid w:val="004266C6"/>
    <w:rsid w:val="00427A5E"/>
    <w:rsid w:val="004316BF"/>
    <w:rsid w:val="00431B83"/>
    <w:rsid w:val="00433838"/>
    <w:rsid w:val="00434589"/>
    <w:rsid w:val="00435BF6"/>
    <w:rsid w:val="004362F4"/>
    <w:rsid w:val="004363B7"/>
    <w:rsid w:val="00450D2D"/>
    <w:rsid w:val="004538F1"/>
    <w:rsid w:val="004616FA"/>
    <w:rsid w:val="0046461E"/>
    <w:rsid w:val="004678C2"/>
    <w:rsid w:val="00471A72"/>
    <w:rsid w:val="00471D16"/>
    <w:rsid w:val="00471EDA"/>
    <w:rsid w:val="00472234"/>
    <w:rsid w:val="00472A24"/>
    <w:rsid w:val="00473991"/>
    <w:rsid w:val="00477A65"/>
    <w:rsid w:val="00482856"/>
    <w:rsid w:val="00494A02"/>
    <w:rsid w:val="00497674"/>
    <w:rsid w:val="004A1D5F"/>
    <w:rsid w:val="004A2E4A"/>
    <w:rsid w:val="004A7052"/>
    <w:rsid w:val="004A7E5E"/>
    <w:rsid w:val="004B0ECC"/>
    <w:rsid w:val="004B2928"/>
    <w:rsid w:val="004B309D"/>
    <w:rsid w:val="004B3393"/>
    <w:rsid w:val="004B5917"/>
    <w:rsid w:val="004B7E6F"/>
    <w:rsid w:val="004C04BA"/>
    <w:rsid w:val="004C314A"/>
    <w:rsid w:val="004C5AEE"/>
    <w:rsid w:val="004D2BCC"/>
    <w:rsid w:val="004E211A"/>
    <w:rsid w:val="004E23AE"/>
    <w:rsid w:val="004E3F1C"/>
    <w:rsid w:val="004E7823"/>
    <w:rsid w:val="004F0612"/>
    <w:rsid w:val="004F4B8B"/>
    <w:rsid w:val="004F4D45"/>
    <w:rsid w:val="004F5151"/>
    <w:rsid w:val="004F68B5"/>
    <w:rsid w:val="00503020"/>
    <w:rsid w:val="0050372D"/>
    <w:rsid w:val="0050697C"/>
    <w:rsid w:val="0050749F"/>
    <w:rsid w:val="005111E6"/>
    <w:rsid w:val="0051221F"/>
    <w:rsid w:val="00514403"/>
    <w:rsid w:val="00515C1F"/>
    <w:rsid w:val="0051788D"/>
    <w:rsid w:val="005213DD"/>
    <w:rsid w:val="005271C0"/>
    <w:rsid w:val="00527467"/>
    <w:rsid w:val="005324B0"/>
    <w:rsid w:val="00533A55"/>
    <w:rsid w:val="00533A9C"/>
    <w:rsid w:val="005348DB"/>
    <w:rsid w:val="005362D5"/>
    <w:rsid w:val="00536693"/>
    <w:rsid w:val="00541058"/>
    <w:rsid w:val="00544832"/>
    <w:rsid w:val="005465ED"/>
    <w:rsid w:val="005474CE"/>
    <w:rsid w:val="005525BE"/>
    <w:rsid w:val="005550FB"/>
    <w:rsid w:val="005556C5"/>
    <w:rsid w:val="00556D45"/>
    <w:rsid w:val="00557388"/>
    <w:rsid w:val="00557B83"/>
    <w:rsid w:val="005657FA"/>
    <w:rsid w:val="00565B08"/>
    <w:rsid w:val="005665C8"/>
    <w:rsid w:val="0057094B"/>
    <w:rsid w:val="00572242"/>
    <w:rsid w:val="0057336D"/>
    <w:rsid w:val="00573392"/>
    <w:rsid w:val="00573673"/>
    <w:rsid w:val="00574EB3"/>
    <w:rsid w:val="00576598"/>
    <w:rsid w:val="00582B8D"/>
    <w:rsid w:val="00583B67"/>
    <w:rsid w:val="005856E3"/>
    <w:rsid w:val="00585906"/>
    <w:rsid w:val="005879A3"/>
    <w:rsid w:val="00590694"/>
    <w:rsid w:val="00595A7B"/>
    <w:rsid w:val="00595CED"/>
    <w:rsid w:val="005A03D9"/>
    <w:rsid w:val="005A0746"/>
    <w:rsid w:val="005A15BA"/>
    <w:rsid w:val="005B10CC"/>
    <w:rsid w:val="005B1C34"/>
    <w:rsid w:val="005B5436"/>
    <w:rsid w:val="005B720F"/>
    <w:rsid w:val="005B77E9"/>
    <w:rsid w:val="005C32D6"/>
    <w:rsid w:val="005C349C"/>
    <w:rsid w:val="005C69A3"/>
    <w:rsid w:val="005C74D1"/>
    <w:rsid w:val="005C7747"/>
    <w:rsid w:val="005D0C92"/>
    <w:rsid w:val="005D45A2"/>
    <w:rsid w:val="005D45AB"/>
    <w:rsid w:val="005D4BA8"/>
    <w:rsid w:val="005D60D8"/>
    <w:rsid w:val="005E34BC"/>
    <w:rsid w:val="005E6262"/>
    <w:rsid w:val="005E79CD"/>
    <w:rsid w:val="005F0911"/>
    <w:rsid w:val="005F31CE"/>
    <w:rsid w:val="005F7473"/>
    <w:rsid w:val="00607B56"/>
    <w:rsid w:val="006150D1"/>
    <w:rsid w:val="00616F6F"/>
    <w:rsid w:val="00617231"/>
    <w:rsid w:val="00621996"/>
    <w:rsid w:val="00623606"/>
    <w:rsid w:val="00623FC2"/>
    <w:rsid w:val="006300FB"/>
    <w:rsid w:val="00634075"/>
    <w:rsid w:val="00640D31"/>
    <w:rsid w:val="00640D5A"/>
    <w:rsid w:val="006425C0"/>
    <w:rsid w:val="00642E99"/>
    <w:rsid w:val="00643312"/>
    <w:rsid w:val="006456F2"/>
    <w:rsid w:val="00653BE7"/>
    <w:rsid w:val="00653C32"/>
    <w:rsid w:val="0065405F"/>
    <w:rsid w:val="00655658"/>
    <w:rsid w:val="00655AA6"/>
    <w:rsid w:val="00657F68"/>
    <w:rsid w:val="00664512"/>
    <w:rsid w:val="00666BB8"/>
    <w:rsid w:val="0066733E"/>
    <w:rsid w:val="00671050"/>
    <w:rsid w:val="00671229"/>
    <w:rsid w:val="00674295"/>
    <w:rsid w:val="006751B8"/>
    <w:rsid w:val="00675C36"/>
    <w:rsid w:val="00675EAA"/>
    <w:rsid w:val="006773BE"/>
    <w:rsid w:val="00681E17"/>
    <w:rsid w:val="0068256E"/>
    <w:rsid w:val="00684BE1"/>
    <w:rsid w:val="00684D69"/>
    <w:rsid w:val="0068530C"/>
    <w:rsid w:val="00685F36"/>
    <w:rsid w:val="0069076B"/>
    <w:rsid w:val="006909D7"/>
    <w:rsid w:val="00690EFE"/>
    <w:rsid w:val="0069265B"/>
    <w:rsid w:val="0069692F"/>
    <w:rsid w:val="00697DA0"/>
    <w:rsid w:val="006A1989"/>
    <w:rsid w:val="006A1A61"/>
    <w:rsid w:val="006A3D49"/>
    <w:rsid w:val="006A6544"/>
    <w:rsid w:val="006A7817"/>
    <w:rsid w:val="006B0EB0"/>
    <w:rsid w:val="006B1B3A"/>
    <w:rsid w:val="006B53C7"/>
    <w:rsid w:val="006B61DC"/>
    <w:rsid w:val="006B7087"/>
    <w:rsid w:val="006B7EA3"/>
    <w:rsid w:val="006C29A4"/>
    <w:rsid w:val="006C43F7"/>
    <w:rsid w:val="006C6F91"/>
    <w:rsid w:val="006D0758"/>
    <w:rsid w:val="006D14D7"/>
    <w:rsid w:val="006D280B"/>
    <w:rsid w:val="006D42EF"/>
    <w:rsid w:val="006D6817"/>
    <w:rsid w:val="006D6DA2"/>
    <w:rsid w:val="006E1FB1"/>
    <w:rsid w:val="006E331F"/>
    <w:rsid w:val="006E3B7D"/>
    <w:rsid w:val="006E3F20"/>
    <w:rsid w:val="006E4F50"/>
    <w:rsid w:val="006E5766"/>
    <w:rsid w:val="006E6EBC"/>
    <w:rsid w:val="006F22B3"/>
    <w:rsid w:val="006F3DD9"/>
    <w:rsid w:val="006F4F7C"/>
    <w:rsid w:val="006F5C2D"/>
    <w:rsid w:val="00700439"/>
    <w:rsid w:val="00702000"/>
    <w:rsid w:val="007072ED"/>
    <w:rsid w:val="00714C68"/>
    <w:rsid w:val="00715D5F"/>
    <w:rsid w:val="007219C8"/>
    <w:rsid w:val="00735DFE"/>
    <w:rsid w:val="00736B6D"/>
    <w:rsid w:val="00740541"/>
    <w:rsid w:val="00745C66"/>
    <w:rsid w:val="00751E10"/>
    <w:rsid w:val="007537D1"/>
    <w:rsid w:val="00755671"/>
    <w:rsid w:val="00755F62"/>
    <w:rsid w:val="00760B1A"/>
    <w:rsid w:val="007613F9"/>
    <w:rsid w:val="00761D49"/>
    <w:rsid w:val="00761D4D"/>
    <w:rsid w:val="0076470D"/>
    <w:rsid w:val="007703F4"/>
    <w:rsid w:val="007713C0"/>
    <w:rsid w:val="00772602"/>
    <w:rsid w:val="00772C7B"/>
    <w:rsid w:val="007808CB"/>
    <w:rsid w:val="00780F68"/>
    <w:rsid w:val="007862CE"/>
    <w:rsid w:val="007873E0"/>
    <w:rsid w:val="00787FAA"/>
    <w:rsid w:val="00791B14"/>
    <w:rsid w:val="00793C93"/>
    <w:rsid w:val="007A4B09"/>
    <w:rsid w:val="007A6784"/>
    <w:rsid w:val="007A7DFA"/>
    <w:rsid w:val="007B0EC1"/>
    <w:rsid w:val="007B1C6F"/>
    <w:rsid w:val="007C6132"/>
    <w:rsid w:val="007D020E"/>
    <w:rsid w:val="007D3579"/>
    <w:rsid w:val="007D4371"/>
    <w:rsid w:val="007E152B"/>
    <w:rsid w:val="007E174B"/>
    <w:rsid w:val="007E4577"/>
    <w:rsid w:val="007E46DB"/>
    <w:rsid w:val="007E53F4"/>
    <w:rsid w:val="007E6285"/>
    <w:rsid w:val="007E74D3"/>
    <w:rsid w:val="007F0320"/>
    <w:rsid w:val="007F064B"/>
    <w:rsid w:val="007F0A8F"/>
    <w:rsid w:val="007F4BC3"/>
    <w:rsid w:val="007F5CB1"/>
    <w:rsid w:val="00802C28"/>
    <w:rsid w:val="008037C5"/>
    <w:rsid w:val="00803F84"/>
    <w:rsid w:val="00805D08"/>
    <w:rsid w:val="00807F44"/>
    <w:rsid w:val="00814526"/>
    <w:rsid w:val="00816DEA"/>
    <w:rsid w:val="008221DA"/>
    <w:rsid w:val="00822D60"/>
    <w:rsid w:val="00823698"/>
    <w:rsid w:val="00823CE7"/>
    <w:rsid w:val="0082422E"/>
    <w:rsid w:val="00831C15"/>
    <w:rsid w:val="00834109"/>
    <w:rsid w:val="00840136"/>
    <w:rsid w:val="00842061"/>
    <w:rsid w:val="00843480"/>
    <w:rsid w:val="00843BFA"/>
    <w:rsid w:val="00844864"/>
    <w:rsid w:val="0084649D"/>
    <w:rsid w:val="008519C0"/>
    <w:rsid w:val="008524E9"/>
    <w:rsid w:val="00852C51"/>
    <w:rsid w:val="0085482A"/>
    <w:rsid w:val="008604AE"/>
    <w:rsid w:val="00861ADB"/>
    <w:rsid w:val="00862341"/>
    <w:rsid w:val="008631CE"/>
    <w:rsid w:val="00864988"/>
    <w:rsid w:val="00865B6B"/>
    <w:rsid w:val="00870196"/>
    <w:rsid w:val="00870711"/>
    <w:rsid w:val="0087146A"/>
    <w:rsid w:val="00876B73"/>
    <w:rsid w:val="0087704F"/>
    <w:rsid w:val="008805AD"/>
    <w:rsid w:val="00880EFE"/>
    <w:rsid w:val="008815D1"/>
    <w:rsid w:val="0088168F"/>
    <w:rsid w:val="008838BC"/>
    <w:rsid w:val="00883F74"/>
    <w:rsid w:val="00884837"/>
    <w:rsid w:val="00884E6A"/>
    <w:rsid w:val="00891150"/>
    <w:rsid w:val="00893B8B"/>
    <w:rsid w:val="00894CD4"/>
    <w:rsid w:val="00897DF7"/>
    <w:rsid w:val="008A7A16"/>
    <w:rsid w:val="008B1940"/>
    <w:rsid w:val="008B1C32"/>
    <w:rsid w:val="008B1D97"/>
    <w:rsid w:val="008B6A52"/>
    <w:rsid w:val="008B75B1"/>
    <w:rsid w:val="008B7903"/>
    <w:rsid w:val="008C169E"/>
    <w:rsid w:val="008C1A51"/>
    <w:rsid w:val="008C52E0"/>
    <w:rsid w:val="008D2384"/>
    <w:rsid w:val="008D2AE4"/>
    <w:rsid w:val="008D6A07"/>
    <w:rsid w:val="008D6D17"/>
    <w:rsid w:val="008E1E28"/>
    <w:rsid w:val="008E7E87"/>
    <w:rsid w:val="008F4950"/>
    <w:rsid w:val="008F7E09"/>
    <w:rsid w:val="00906257"/>
    <w:rsid w:val="00907CE8"/>
    <w:rsid w:val="00907DBB"/>
    <w:rsid w:val="00911217"/>
    <w:rsid w:val="00912207"/>
    <w:rsid w:val="00913DFF"/>
    <w:rsid w:val="009147CA"/>
    <w:rsid w:val="00914DCB"/>
    <w:rsid w:val="0092201B"/>
    <w:rsid w:val="00924C70"/>
    <w:rsid w:val="00925AA4"/>
    <w:rsid w:val="00926A67"/>
    <w:rsid w:val="009342ED"/>
    <w:rsid w:val="009353BB"/>
    <w:rsid w:val="009369B4"/>
    <w:rsid w:val="00936B1B"/>
    <w:rsid w:val="00942B89"/>
    <w:rsid w:val="009460F4"/>
    <w:rsid w:val="009471A5"/>
    <w:rsid w:val="009478C3"/>
    <w:rsid w:val="00947DCE"/>
    <w:rsid w:val="00956D9B"/>
    <w:rsid w:val="00965612"/>
    <w:rsid w:val="0097041A"/>
    <w:rsid w:val="009737D3"/>
    <w:rsid w:val="009771FE"/>
    <w:rsid w:val="009801F6"/>
    <w:rsid w:val="0098523B"/>
    <w:rsid w:val="0099050C"/>
    <w:rsid w:val="00991B80"/>
    <w:rsid w:val="00994725"/>
    <w:rsid w:val="00995354"/>
    <w:rsid w:val="00996BC6"/>
    <w:rsid w:val="009A2A7B"/>
    <w:rsid w:val="009A2DF4"/>
    <w:rsid w:val="009A3561"/>
    <w:rsid w:val="009A357E"/>
    <w:rsid w:val="009A3D35"/>
    <w:rsid w:val="009B003C"/>
    <w:rsid w:val="009B57C8"/>
    <w:rsid w:val="009D045B"/>
    <w:rsid w:val="009D0A0D"/>
    <w:rsid w:val="009E2184"/>
    <w:rsid w:val="009E51D2"/>
    <w:rsid w:val="009E5E95"/>
    <w:rsid w:val="009F1465"/>
    <w:rsid w:val="009F2EF7"/>
    <w:rsid w:val="009F5939"/>
    <w:rsid w:val="009F62CD"/>
    <w:rsid w:val="009F6A59"/>
    <w:rsid w:val="00A1036E"/>
    <w:rsid w:val="00A10689"/>
    <w:rsid w:val="00A10B26"/>
    <w:rsid w:val="00A12E84"/>
    <w:rsid w:val="00A13212"/>
    <w:rsid w:val="00A14F2C"/>
    <w:rsid w:val="00A166A3"/>
    <w:rsid w:val="00A20B7D"/>
    <w:rsid w:val="00A21902"/>
    <w:rsid w:val="00A21C4F"/>
    <w:rsid w:val="00A21F5D"/>
    <w:rsid w:val="00A223CE"/>
    <w:rsid w:val="00A22DD7"/>
    <w:rsid w:val="00A22E2C"/>
    <w:rsid w:val="00A2423D"/>
    <w:rsid w:val="00A24C91"/>
    <w:rsid w:val="00A25489"/>
    <w:rsid w:val="00A26B62"/>
    <w:rsid w:val="00A27CC5"/>
    <w:rsid w:val="00A32972"/>
    <w:rsid w:val="00A35A49"/>
    <w:rsid w:val="00A36518"/>
    <w:rsid w:val="00A37229"/>
    <w:rsid w:val="00A409CB"/>
    <w:rsid w:val="00A442CC"/>
    <w:rsid w:val="00A4497F"/>
    <w:rsid w:val="00A50455"/>
    <w:rsid w:val="00A51E45"/>
    <w:rsid w:val="00A55316"/>
    <w:rsid w:val="00A6183A"/>
    <w:rsid w:val="00A702BF"/>
    <w:rsid w:val="00A705D6"/>
    <w:rsid w:val="00A70A9E"/>
    <w:rsid w:val="00A7181D"/>
    <w:rsid w:val="00A71F94"/>
    <w:rsid w:val="00A75F2F"/>
    <w:rsid w:val="00A905A5"/>
    <w:rsid w:val="00A929E4"/>
    <w:rsid w:val="00A971F2"/>
    <w:rsid w:val="00AA18A6"/>
    <w:rsid w:val="00AA4552"/>
    <w:rsid w:val="00AA6B00"/>
    <w:rsid w:val="00AA767A"/>
    <w:rsid w:val="00AB1F4E"/>
    <w:rsid w:val="00AB2485"/>
    <w:rsid w:val="00AC078E"/>
    <w:rsid w:val="00AC1342"/>
    <w:rsid w:val="00AC2AB1"/>
    <w:rsid w:val="00AC592B"/>
    <w:rsid w:val="00AC5EC6"/>
    <w:rsid w:val="00AC72CD"/>
    <w:rsid w:val="00AC7D88"/>
    <w:rsid w:val="00AD635D"/>
    <w:rsid w:val="00AD6C36"/>
    <w:rsid w:val="00AD7088"/>
    <w:rsid w:val="00AE32FB"/>
    <w:rsid w:val="00AE5644"/>
    <w:rsid w:val="00AF29E4"/>
    <w:rsid w:val="00AF573A"/>
    <w:rsid w:val="00B010CE"/>
    <w:rsid w:val="00B01570"/>
    <w:rsid w:val="00B017F5"/>
    <w:rsid w:val="00B034B7"/>
    <w:rsid w:val="00B04BBA"/>
    <w:rsid w:val="00B07D4E"/>
    <w:rsid w:val="00B11CD4"/>
    <w:rsid w:val="00B11EEA"/>
    <w:rsid w:val="00B128A2"/>
    <w:rsid w:val="00B142E1"/>
    <w:rsid w:val="00B15367"/>
    <w:rsid w:val="00B16444"/>
    <w:rsid w:val="00B16EAD"/>
    <w:rsid w:val="00B27B2D"/>
    <w:rsid w:val="00B31E21"/>
    <w:rsid w:val="00B339C2"/>
    <w:rsid w:val="00B34BBB"/>
    <w:rsid w:val="00B365F8"/>
    <w:rsid w:val="00B373F7"/>
    <w:rsid w:val="00B37790"/>
    <w:rsid w:val="00B41F9E"/>
    <w:rsid w:val="00B438EE"/>
    <w:rsid w:val="00B45929"/>
    <w:rsid w:val="00B46169"/>
    <w:rsid w:val="00B46D71"/>
    <w:rsid w:val="00B5108B"/>
    <w:rsid w:val="00B51CFC"/>
    <w:rsid w:val="00B54B68"/>
    <w:rsid w:val="00B5566E"/>
    <w:rsid w:val="00B559AE"/>
    <w:rsid w:val="00B56E7F"/>
    <w:rsid w:val="00B579A5"/>
    <w:rsid w:val="00B61416"/>
    <w:rsid w:val="00B614EC"/>
    <w:rsid w:val="00B64219"/>
    <w:rsid w:val="00B67D2D"/>
    <w:rsid w:val="00B71411"/>
    <w:rsid w:val="00B71FB4"/>
    <w:rsid w:val="00B73056"/>
    <w:rsid w:val="00B73887"/>
    <w:rsid w:val="00B745CF"/>
    <w:rsid w:val="00B764AF"/>
    <w:rsid w:val="00B85896"/>
    <w:rsid w:val="00B86A65"/>
    <w:rsid w:val="00B92809"/>
    <w:rsid w:val="00B93E9B"/>
    <w:rsid w:val="00B9544F"/>
    <w:rsid w:val="00B95B19"/>
    <w:rsid w:val="00BA1D73"/>
    <w:rsid w:val="00BA2E03"/>
    <w:rsid w:val="00BA334C"/>
    <w:rsid w:val="00BA44C0"/>
    <w:rsid w:val="00BA747F"/>
    <w:rsid w:val="00BB0320"/>
    <w:rsid w:val="00BB0444"/>
    <w:rsid w:val="00BB0871"/>
    <w:rsid w:val="00BB090B"/>
    <w:rsid w:val="00BB3236"/>
    <w:rsid w:val="00BB3EFA"/>
    <w:rsid w:val="00BB5820"/>
    <w:rsid w:val="00BB5C4B"/>
    <w:rsid w:val="00BB7570"/>
    <w:rsid w:val="00BC11B5"/>
    <w:rsid w:val="00BC3C6C"/>
    <w:rsid w:val="00BC58CD"/>
    <w:rsid w:val="00BD3789"/>
    <w:rsid w:val="00BD39EC"/>
    <w:rsid w:val="00BD3CF5"/>
    <w:rsid w:val="00BD6ABE"/>
    <w:rsid w:val="00BD7B1F"/>
    <w:rsid w:val="00BE3273"/>
    <w:rsid w:val="00BE34AC"/>
    <w:rsid w:val="00BE6986"/>
    <w:rsid w:val="00BE71E2"/>
    <w:rsid w:val="00BF75E4"/>
    <w:rsid w:val="00BF76AF"/>
    <w:rsid w:val="00C05132"/>
    <w:rsid w:val="00C12168"/>
    <w:rsid w:val="00C1242C"/>
    <w:rsid w:val="00C13D60"/>
    <w:rsid w:val="00C15E25"/>
    <w:rsid w:val="00C16F64"/>
    <w:rsid w:val="00C17309"/>
    <w:rsid w:val="00C17A70"/>
    <w:rsid w:val="00C205E8"/>
    <w:rsid w:val="00C20AE9"/>
    <w:rsid w:val="00C21D4F"/>
    <w:rsid w:val="00C248B5"/>
    <w:rsid w:val="00C268D3"/>
    <w:rsid w:val="00C26C38"/>
    <w:rsid w:val="00C27CD5"/>
    <w:rsid w:val="00C313A7"/>
    <w:rsid w:val="00C31B23"/>
    <w:rsid w:val="00C35A23"/>
    <w:rsid w:val="00C35F07"/>
    <w:rsid w:val="00C421A9"/>
    <w:rsid w:val="00C45C6E"/>
    <w:rsid w:val="00C47BCF"/>
    <w:rsid w:val="00C51AB6"/>
    <w:rsid w:val="00C52CEC"/>
    <w:rsid w:val="00C5314D"/>
    <w:rsid w:val="00C56003"/>
    <w:rsid w:val="00C56A13"/>
    <w:rsid w:val="00C63618"/>
    <w:rsid w:val="00C65768"/>
    <w:rsid w:val="00C66F9B"/>
    <w:rsid w:val="00C71CB9"/>
    <w:rsid w:val="00C72163"/>
    <w:rsid w:val="00C74B33"/>
    <w:rsid w:val="00C75491"/>
    <w:rsid w:val="00C763F5"/>
    <w:rsid w:val="00C800BF"/>
    <w:rsid w:val="00C85421"/>
    <w:rsid w:val="00C85706"/>
    <w:rsid w:val="00C868B7"/>
    <w:rsid w:val="00C905FB"/>
    <w:rsid w:val="00C90AFF"/>
    <w:rsid w:val="00C95316"/>
    <w:rsid w:val="00C97CE1"/>
    <w:rsid w:val="00CA4B32"/>
    <w:rsid w:val="00CA6167"/>
    <w:rsid w:val="00CA7190"/>
    <w:rsid w:val="00CA7852"/>
    <w:rsid w:val="00CB09E2"/>
    <w:rsid w:val="00CB4F92"/>
    <w:rsid w:val="00CB6F64"/>
    <w:rsid w:val="00CB733E"/>
    <w:rsid w:val="00CC122E"/>
    <w:rsid w:val="00CC1B01"/>
    <w:rsid w:val="00CC3315"/>
    <w:rsid w:val="00CC3926"/>
    <w:rsid w:val="00CD03A7"/>
    <w:rsid w:val="00CD3C52"/>
    <w:rsid w:val="00CD7AAE"/>
    <w:rsid w:val="00CE0F65"/>
    <w:rsid w:val="00CE2B1C"/>
    <w:rsid w:val="00CF0ED3"/>
    <w:rsid w:val="00CF222D"/>
    <w:rsid w:val="00CF30A3"/>
    <w:rsid w:val="00D01434"/>
    <w:rsid w:val="00D016CF"/>
    <w:rsid w:val="00D046D5"/>
    <w:rsid w:val="00D04D10"/>
    <w:rsid w:val="00D129DA"/>
    <w:rsid w:val="00D12F05"/>
    <w:rsid w:val="00D1308D"/>
    <w:rsid w:val="00D153C8"/>
    <w:rsid w:val="00D172CA"/>
    <w:rsid w:val="00D20848"/>
    <w:rsid w:val="00D2323F"/>
    <w:rsid w:val="00D23E16"/>
    <w:rsid w:val="00D262FE"/>
    <w:rsid w:val="00D3426D"/>
    <w:rsid w:val="00D361CC"/>
    <w:rsid w:val="00D36A55"/>
    <w:rsid w:val="00D36F49"/>
    <w:rsid w:val="00D407C3"/>
    <w:rsid w:val="00D44371"/>
    <w:rsid w:val="00D444F7"/>
    <w:rsid w:val="00D44610"/>
    <w:rsid w:val="00D45E55"/>
    <w:rsid w:val="00D46F7C"/>
    <w:rsid w:val="00D47994"/>
    <w:rsid w:val="00D52839"/>
    <w:rsid w:val="00D53421"/>
    <w:rsid w:val="00D5526F"/>
    <w:rsid w:val="00D556BF"/>
    <w:rsid w:val="00D558D2"/>
    <w:rsid w:val="00D70903"/>
    <w:rsid w:val="00D7092F"/>
    <w:rsid w:val="00D746AE"/>
    <w:rsid w:val="00D75685"/>
    <w:rsid w:val="00D76888"/>
    <w:rsid w:val="00D8139D"/>
    <w:rsid w:val="00D8396C"/>
    <w:rsid w:val="00D90404"/>
    <w:rsid w:val="00D90A0D"/>
    <w:rsid w:val="00D90F59"/>
    <w:rsid w:val="00D94086"/>
    <w:rsid w:val="00D94AC3"/>
    <w:rsid w:val="00DA1B8A"/>
    <w:rsid w:val="00DA258A"/>
    <w:rsid w:val="00DA4424"/>
    <w:rsid w:val="00DA7627"/>
    <w:rsid w:val="00DB0530"/>
    <w:rsid w:val="00DB13F4"/>
    <w:rsid w:val="00DB237D"/>
    <w:rsid w:val="00DC0492"/>
    <w:rsid w:val="00DC1940"/>
    <w:rsid w:val="00DC47AA"/>
    <w:rsid w:val="00DC4925"/>
    <w:rsid w:val="00DC63EB"/>
    <w:rsid w:val="00DC6514"/>
    <w:rsid w:val="00DC6704"/>
    <w:rsid w:val="00DD0471"/>
    <w:rsid w:val="00DD0DB9"/>
    <w:rsid w:val="00DD1629"/>
    <w:rsid w:val="00DD4FC4"/>
    <w:rsid w:val="00DD791C"/>
    <w:rsid w:val="00DE04AC"/>
    <w:rsid w:val="00DE1D41"/>
    <w:rsid w:val="00DF18D1"/>
    <w:rsid w:val="00DF301B"/>
    <w:rsid w:val="00DF4016"/>
    <w:rsid w:val="00DF7113"/>
    <w:rsid w:val="00E02B32"/>
    <w:rsid w:val="00E02F38"/>
    <w:rsid w:val="00E04A24"/>
    <w:rsid w:val="00E04A8D"/>
    <w:rsid w:val="00E12129"/>
    <w:rsid w:val="00E121A2"/>
    <w:rsid w:val="00E126A8"/>
    <w:rsid w:val="00E153DE"/>
    <w:rsid w:val="00E15712"/>
    <w:rsid w:val="00E15B5F"/>
    <w:rsid w:val="00E1682C"/>
    <w:rsid w:val="00E179A5"/>
    <w:rsid w:val="00E20D52"/>
    <w:rsid w:val="00E21448"/>
    <w:rsid w:val="00E2151B"/>
    <w:rsid w:val="00E2214A"/>
    <w:rsid w:val="00E224C9"/>
    <w:rsid w:val="00E2424A"/>
    <w:rsid w:val="00E24564"/>
    <w:rsid w:val="00E24C77"/>
    <w:rsid w:val="00E25C49"/>
    <w:rsid w:val="00E311FA"/>
    <w:rsid w:val="00E402F6"/>
    <w:rsid w:val="00E414D4"/>
    <w:rsid w:val="00E41CC7"/>
    <w:rsid w:val="00E41D62"/>
    <w:rsid w:val="00E44863"/>
    <w:rsid w:val="00E4548A"/>
    <w:rsid w:val="00E466AF"/>
    <w:rsid w:val="00E46757"/>
    <w:rsid w:val="00E47105"/>
    <w:rsid w:val="00E50271"/>
    <w:rsid w:val="00E5352C"/>
    <w:rsid w:val="00E55713"/>
    <w:rsid w:val="00E5645F"/>
    <w:rsid w:val="00E5730F"/>
    <w:rsid w:val="00E57F41"/>
    <w:rsid w:val="00E651AC"/>
    <w:rsid w:val="00E71E8D"/>
    <w:rsid w:val="00E74100"/>
    <w:rsid w:val="00E747A7"/>
    <w:rsid w:val="00E74C69"/>
    <w:rsid w:val="00E74F7A"/>
    <w:rsid w:val="00E75B31"/>
    <w:rsid w:val="00E8098C"/>
    <w:rsid w:val="00E9515A"/>
    <w:rsid w:val="00E96266"/>
    <w:rsid w:val="00E96B08"/>
    <w:rsid w:val="00EA1CAC"/>
    <w:rsid w:val="00EB037C"/>
    <w:rsid w:val="00EB0A87"/>
    <w:rsid w:val="00EB0DD8"/>
    <w:rsid w:val="00EB53BB"/>
    <w:rsid w:val="00EB63BB"/>
    <w:rsid w:val="00EB7AA2"/>
    <w:rsid w:val="00EC2B93"/>
    <w:rsid w:val="00EC48A6"/>
    <w:rsid w:val="00EC69AE"/>
    <w:rsid w:val="00EC7270"/>
    <w:rsid w:val="00ED18A8"/>
    <w:rsid w:val="00ED1C53"/>
    <w:rsid w:val="00ED330E"/>
    <w:rsid w:val="00ED3931"/>
    <w:rsid w:val="00ED4E06"/>
    <w:rsid w:val="00ED68E6"/>
    <w:rsid w:val="00ED7C4F"/>
    <w:rsid w:val="00EE0854"/>
    <w:rsid w:val="00EE15B1"/>
    <w:rsid w:val="00EE33CF"/>
    <w:rsid w:val="00EE435E"/>
    <w:rsid w:val="00EF3D6C"/>
    <w:rsid w:val="00EF49C4"/>
    <w:rsid w:val="00EF62A7"/>
    <w:rsid w:val="00EF71D8"/>
    <w:rsid w:val="00F00106"/>
    <w:rsid w:val="00F0055B"/>
    <w:rsid w:val="00F03DE5"/>
    <w:rsid w:val="00F130AC"/>
    <w:rsid w:val="00F15B80"/>
    <w:rsid w:val="00F248E9"/>
    <w:rsid w:val="00F26C59"/>
    <w:rsid w:val="00F27E5E"/>
    <w:rsid w:val="00F30F32"/>
    <w:rsid w:val="00F31634"/>
    <w:rsid w:val="00F327FA"/>
    <w:rsid w:val="00F34085"/>
    <w:rsid w:val="00F34640"/>
    <w:rsid w:val="00F403D6"/>
    <w:rsid w:val="00F42360"/>
    <w:rsid w:val="00F431CA"/>
    <w:rsid w:val="00F549E2"/>
    <w:rsid w:val="00F56D1C"/>
    <w:rsid w:val="00F61D3C"/>
    <w:rsid w:val="00F62EF9"/>
    <w:rsid w:val="00F64E6B"/>
    <w:rsid w:val="00F65BBD"/>
    <w:rsid w:val="00F665F2"/>
    <w:rsid w:val="00F71F48"/>
    <w:rsid w:val="00F72ACF"/>
    <w:rsid w:val="00F741C8"/>
    <w:rsid w:val="00F77EF0"/>
    <w:rsid w:val="00F80F8F"/>
    <w:rsid w:val="00F81BB7"/>
    <w:rsid w:val="00F832BB"/>
    <w:rsid w:val="00F8412E"/>
    <w:rsid w:val="00F84CFB"/>
    <w:rsid w:val="00F8685E"/>
    <w:rsid w:val="00F87647"/>
    <w:rsid w:val="00F8789E"/>
    <w:rsid w:val="00F907A6"/>
    <w:rsid w:val="00F91C28"/>
    <w:rsid w:val="00F94969"/>
    <w:rsid w:val="00F979AB"/>
    <w:rsid w:val="00F97A35"/>
    <w:rsid w:val="00FA1FF4"/>
    <w:rsid w:val="00FA4E07"/>
    <w:rsid w:val="00FA6FF4"/>
    <w:rsid w:val="00FB07FD"/>
    <w:rsid w:val="00FB0C46"/>
    <w:rsid w:val="00FB10F6"/>
    <w:rsid w:val="00FB4C84"/>
    <w:rsid w:val="00FC1E18"/>
    <w:rsid w:val="00FC2D8A"/>
    <w:rsid w:val="00FC441C"/>
    <w:rsid w:val="00FC4629"/>
    <w:rsid w:val="00FC4C8F"/>
    <w:rsid w:val="00FC5E3C"/>
    <w:rsid w:val="00FD2914"/>
    <w:rsid w:val="00FD59E8"/>
    <w:rsid w:val="00FD71E2"/>
    <w:rsid w:val="00FE4AE2"/>
    <w:rsid w:val="00FE6226"/>
    <w:rsid w:val="00FF3B28"/>
    <w:rsid w:val="00FF414C"/>
    <w:rsid w:val="00FF470A"/>
    <w:rsid w:val="00FF55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C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ED330E"/>
    <w:pPr>
      <w:snapToGrid w:val="0"/>
      <w:jc w:val="left"/>
    </w:pPr>
  </w:style>
  <w:style w:type="character" w:customStyle="1" w:styleId="a4">
    <w:name w:val="脚注文字列 (文字)"/>
    <w:basedOn w:val="a0"/>
    <w:link w:val="a3"/>
    <w:uiPriority w:val="99"/>
    <w:semiHidden/>
    <w:rsid w:val="00ED330E"/>
  </w:style>
  <w:style w:type="character" w:styleId="a5">
    <w:name w:val="footnote reference"/>
    <w:basedOn w:val="a0"/>
    <w:semiHidden/>
    <w:unhideWhenUsed/>
    <w:rsid w:val="00ED330E"/>
    <w:rPr>
      <w:vertAlign w:val="superscript"/>
    </w:rPr>
  </w:style>
  <w:style w:type="paragraph" w:styleId="a6">
    <w:name w:val="header"/>
    <w:basedOn w:val="a"/>
    <w:link w:val="a7"/>
    <w:uiPriority w:val="99"/>
    <w:semiHidden/>
    <w:unhideWhenUsed/>
    <w:rsid w:val="001040E7"/>
    <w:pPr>
      <w:tabs>
        <w:tab w:val="center" w:pos="4252"/>
        <w:tab w:val="right" w:pos="8504"/>
      </w:tabs>
      <w:snapToGrid w:val="0"/>
    </w:pPr>
  </w:style>
  <w:style w:type="character" w:customStyle="1" w:styleId="a7">
    <w:name w:val="ヘッダー (文字)"/>
    <w:basedOn w:val="a0"/>
    <w:link w:val="a6"/>
    <w:uiPriority w:val="99"/>
    <w:semiHidden/>
    <w:rsid w:val="001040E7"/>
  </w:style>
  <w:style w:type="paragraph" w:styleId="a8">
    <w:name w:val="footer"/>
    <w:basedOn w:val="a"/>
    <w:link w:val="a9"/>
    <w:unhideWhenUsed/>
    <w:rsid w:val="001040E7"/>
    <w:pPr>
      <w:tabs>
        <w:tab w:val="center" w:pos="4252"/>
        <w:tab w:val="right" w:pos="8504"/>
      </w:tabs>
      <w:snapToGrid w:val="0"/>
    </w:pPr>
  </w:style>
  <w:style w:type="character" w:customStyle="1" w:styleId="a9">
    <w:name w:val="フッター (文字)"/>
    <w:basedOn w:val="a0"/>
    <w:link w:val="a8"/>
    <w:uiPriority w:val="99"/>
    <w:semiHidden/>
    <w:rsid w:val="001040E7"/>
  </w:style>
  <w:style w:type="table" w:styleId="aa">
    <w:name w:val="Table Grid"/>
    <w:basedOn w:val="a1"/>
    <w:rsid w:val="00B67D2D"/>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67D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67D2D"/>
    <w:rPr>
      <w:rFonts w:asciiTheme="majorHAnsi" w:eastAsiaTheme="majorEastAsia" w:hAnsiTheme="majorHAnsi" w:cstheme="majorBidi"/>
      <w:sz w:val="18"/>
      <w:szCs w:val="18"/>
    </w:rPr>
  </w:style>
  <w:style w:type="paragraph" w:styleId="ad">
    <w:name w:val="List Paragraph"/>
    <w:basedOn w:val="a"/>
    <w:uiPriority w:val="34"/>
    <w:qFormat/>
    <w:rsid w:val="00E57F41"/>
    <w:pPr>
      <w:ind w:leftChars="400" w:left="840"/>
    </w:pPr>
  </w:style>
  <w:style w:type="character" w:styleId="ae">
    <w:name w:val="page number"/>
    <w:basedOn w:val="a0"/>
    <w:rsid w:val="00271E35"/>
  </w:style>
  <w:style w:type="character" w:customStyle="1" w:styleId="ft">
    <w:name w:val="ft"/>
    <w:basedOn w:val="a0"/>
    <w:rsid w:val="00347468"/>
  </w:style>
  <w:style w:type="paragraph" w:customStyle="1" w:styleId="Default">
    <w:name w:val="Default"/>
    <w:rsid w:val="005E34BC"/>
    <w:pPr>
      <w:widowControl w:val="0"/>
      <w:autoSpaceDE w:val="0"/>
      <w:autoSpaceDN w:val="0"/>
      <w:adjustRightInd w:val="0"/>
    </w:pPr>
    <w:rPr>
      <w:rFonts w:ascii="Batang" w:eastAsia="Batang" w:cs="Batang"/>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M:\&#36035;&#37329;&#12487;&#12540;&#12479;&#65288;&#12456;&#12463;&#12475;&#12523;&#12501;&#12449;&#12452;&#12523;&#65289;\&#12487;&#12540;&#12479;&#21152;&#24037;&#12288;&#32113;&#35336;&#24180;&#22577;&#36035;&#37329;&#65288;&#26397;&#39854;&#20154;&#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36035;&#37329;&#12487;&#12540;&#12479;&#65288;&#12456;&#12463;&#12475;&#12523;&#12501;&#12449;&#12452;&#12523;&#65289;\&#12487;&#12540;&#12479;&#21152;&#24037;&#12288;&#32113;&#35336;&#24180;&#22577;&#36035;&#37329;&#65288;&#26397;&#39854;&#20154;&#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36035;&#37329;&#12487;&#12540;&#12479;&#65288;&#12456;&#12463;&#12475;&#12523;&#12501;&#12449;&#12452;&#12523;&#65289;\&#12487;&#12540;&#12479;&#21152;&#24037;&#12288;&#32113;&#35336;&#24180;&#22577;&#36035;&#37329;&#65288;&#26397;&#39854;&#20154;&#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36035;&#37329;&#12487;&#12540;&#12479;&#65288;&#12456;&#12463;&#12475;&#12523;&#12501;&#12449;&#12452;&#12523;&#65289;\&#12487;&#12540;&#12479;&#21152;&#24037;&#12288;&#32113;&#35336;&#24180;&#22577;&#36035;&#37329;&#65288;&#26397;&#39854;&#20154;&#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36035;&#37329;&#12487;&#12540;&#12479;&#65288;&#12456;&#12463;&#12475;&#12523;&#12501;&#12449;&#12452;&#12523;&#65289;\&#12487;&#12540;&#12479;&#21152;&#24037;&#12288;&#32113;&#35336;&#24180;&#22577;&#36035;&#37329;&#65288;&#26397;&#39854;&#20154;&#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36035;&#37329;&#12487;&#12540;&#12479;&#65288;&#12456;&#12463;&#12475;&#12523;&#12501;&#12449;&#12452;&#12523;&#65289;\&#12487;&#12540;&#12479;&#21152;&#24037;&#12288;&#32113;&#35336;&#24180;&#22577;&#36035;&#37329;&#65288;&#26397;&#39854;&#20154;&#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plotArea>
      <c:layout/>
      <c:lineChart>
        <c:grouping val="standard"/>
        <c:ser>
          <c:idx val="0"/>
          <c:order val="0"/>
          <c:tx>
            <c:strRef>
              <c:f>総括!$B$93</c:f>
              <c:strCache>
                <c:ptCount val="1"/>
                <c:pt idx="0">
                  <c:v>熟練（全朝鮮）</c:v>
                </c:pt>
              </c:strCache>
            </c:strRef>
          </c:tx>
          <c:marker>
            <c:symbol val="none"/>
          </c:marker>
          <c:cat>
            <c:numRef>
              <c:f>総括!$A$94:$A$127</c:f>
              <c:numCache>
                <c:formatCode>General</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総括!$B$94:$B$127</c:f>
              <c:numCache>
                <c:formatCode>General</c:formatCode>
                <c:ptCount val="34"/>
                <c:pt idx="0">
                  <c:v>0.67927560665784226</c:v>
                </c:pt>
                <c:pt idx="1">
                  <c:v>0.70503469530791552</c:v>
                </c:pt>
                <c:pt idx="2">
                  <c:v>0.71778027860567684</c:v>
                </c:pt>
                <c:pt idx="3">
                  <c:v>0.7713421225360958</c:v>
                </c:pt>
                <c:pt idx="4">
                  <c:v>0.75999900255261321</c:v>
                </c:pt>
                <c:pt idx="5">
                  <c:v>0.70741490558719899</c:v>
                </c:pt>
                <c:pt idx="6">
                  <c:v>0.70514083840468189</c:v>
                </c:pt>
                <c:pt idx="7">
                  <c:v>0.67468916273859225</c:v>
                </c:pt>
                <c:pt idx="8">
                  <c:v>0.82333578629135751</c:v>
                </c:pt>
                <c:pt idx="9">
                  <c:v>1.0723729651233083</c:v>
                </c:pt>
                <c:pt idx="10">
                  <c:v>1.778861785767214</c:v>
                </c:pt>
                <c:pt idx="11">
                  <c:v>2.3545800013269234</c:v>
                </c:pt>
                <c:pt idx="12">
                  <c:v>2.05546445618047</c:v>
                </c:pt>
                <c:pt idx="13">
                  <c:v>2.0122231936479307</c:v>
                </c:pt>
                <c:pt idx="14">
                  <c:v>2.0463258170521805</c:v>
                </c:pt>
                <c:pt idx="15">
                  <c:v>2.2308266211042267</c:v>
                </c:pt>
                <c:pt idx="16">
                  <c:v>1.9730309006286186</c:v>
                </c:pt>
                <c:pt idx="17">
                  <c:v>1.9872585696638458</c:v>
                </c:pt>
                <c:pt idx="18">
                  <c:v>2.0111582100781207</c:v>
                </c:pt>
                <c:pt idx="19">
                  <c:v>2.143603286100944</c:v>
                </c:pt>
                <c:pt idx="20">
                  <c:v>2.0254554578728441</c:v>
                </c:pt>
                <c:pt idx="21">
                  <c:v>1.8711931555289534</c:v>
                </c:pt>
                <c:pt idx="22">
                  <c:v>1.7480041789080352</c:v>
                </c:pt>
                <c:pt idx="23">
                  <c:v>1.5456399000085266</c:v>
                </c:pt>
                <c:pt idx="24">
                  <c:v>1.4540378105376008</c:v>
                </c:pt>
                <c:pt idx="25">
                  <c:v>1.4925709373418041</c:v>
                </c:pt>
                <c:pt idx="26">
                  <c:v>1.5799553804508826</c:v>
                </c:pt>
                <c:pt idx="27">
                  <c:v>1.782369577079514</c:v>
                </c:pt>
                <c:pt idx="28">
                  <c:v>1.8870339699206227</c:v>
                </c:pt>
                <c:pt idx="29">
                  <c:v>2.0374855606331321</c:v>
                </c:pt>
                <c:pt idx="30">
                  <c:v>2.2250384184109917</c:v>
                </c:pt>
                <c:pt idx="31">
                  <c:v>2.4706672922208077</c:v>
                </c:pt>
                <c:pt idx="32">
                  <c:v>2.8395406750744234</c:v>
                </c:pt>
                <c:pt idx="33">
                  <c:v>3.0057597187469915</c:v>
                </c:pt>
              </c:numCache>
            </c:numRef>
          </c:val>
        </c:ser>
        <c:ser>
          <c:idx val="1"/>
          <c:order val="1"/>
          <c:tx>
            <c:strRef>
              <c:f>総括!$C$93</c:f>
              <c:strCache>
                <c:ptCount val="1"/>
                <c:pt idx="0">
                  <c:v>熟練（北）</c:v>
                </c:pt>
              </c:strCache>
            </c:strRef>
          </c:tx>
          <c:marker>
            <c:symbol val="none"/>
          </c:marker>
          <c:cat>
            <c:numRef>
              <c:f>総括!$A$94:$A$127</c:f>
              <c:numCache>
                <c:formatCode>General</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総括!$C$94:$C$127</c:f>
              <c:numCache>
                <c:formatCode>General</c:formatCode>
                <c:ptCount val="34"/>
                <c:pt idx="0">
                  <c:v>0.68689475396153377</c:v>
                </c:pt>
                <c:pt idx="1">
                  <c:v>0.71391294104969161</c:v>
                </c:pt>
                <c:pt idx="2">
                  <c:v>0.70946512019921748</c:v>
                </c:pt>
                <c:pt idx="3">
                  <c:v>0.74977440028634434</c:v>
                </c:pt>
                <c:pt idx="4">
                  <c:v>0.75648446584871143</c:v>
                </c:pt>
                <c:pt idx="5">
                  <c:v>0.73766381454320273</c:v>
                </c:pt>
                <c:pt idx="6">
                  <c:v>0.73562349994014864</c:v>
                </c:pt>
                <c:pt idx="7">
                  <c:v>0.73179601586672172</c:v>
                </c:pt>
                <c:pt idx="8">
                  <c:v>0.86043846449946682</c:v>
                </c:pt>
                <c:pt idx="9">
                  <c:v>1.074645714707918</c:v>
                </c:pt>
                <c:pt idx="10">
                  <c:v>1.749806289786864</c:v>
                </c:pt>
                <c:pt idx="11">
                  <c:v>2.2582868360906754</c:v>
                </c:pt>
                <c:pt idx="12">
                  <c:v>1.8038570949175701</c:v>
                </c:pt>
                <c:pt idx="13">
                  <c:v>1.8457602335598384</c:v>
                </c:pt>
                <c:pt idx="14">
                  <c:v>1.9488419508743824</c:v>
                </c:pt>
                <c:pt idx="15">
                  <c:v>2.248510442279382</c:v>
                </c:pt>
                <c:pt idx="16">
                  <c:v>1.8936026154697541</c:v>
                </c:pt>
                <c:pt idx="17">
                  <c:v>1.9418683144883324</c:v>
                </c:pt>
                <c:pt idx="18">
                  <c:v>1.9666507006794727</c:v>
                </c:pt>
                <c:pt idx="19">
                  <c:v>2.1223788452948238</c:v>
                </c:pt>
                <c:pt idx="20">
                  <c:v>1.9688514711952436</c:v>
                </c:pt>
                <c:pt idx="21">
                  <c:v>1.8657165530940678</c:v>
                </c:pt>
                <c:pt idx="22">
                  <c:v>1.693714413827395</c:v>
                </c:pt>
                <c:pt idx="23">
                  <c:v>1.5870463690537087</c:v>
                </c:pt>
                <c:pt idx="24">
                  <c:v>1.4715203311130503</c:v>
                </c:pt>
                <c:pt idx="25">
                  <c:v>1.5191688350879713</c:v>
                </c:pt>
                <c:pt idx="26">
                  <c:v>1.6166884490050937</c:v>
                </c:pt>
                <c:pt idx="27">
                  <c:v>1.6846063167657352</c:v>
                </c:pt>
                <c:pt idx="28">
                  <c:v>1.756102757769715</c:v>
                </c:pt>
                <c:pt idx="29">
                  <c:v>1.9936918302251336</c:v>
                </c:pt>
                <c:pt idx="30">
                  <c:v>2.1680351607628952</c:v>
                </c:pt>
                <c:pt idx="31">
                  <c:v>2.5378405319831012</c:v>
                </c:pt>
                <c:pt idx="32">
                  <c:v>2.7787901365033716</c:v>
                </c:pt>
                <c:pt idx="33">
                  <c:v>2.9822970867099805</c:v>
                </c:pt>
              </c:numCache>
            </c:numRef>
          </c:val>
        </c:ser>
        <c:ser>
          <c:idx val="2"/>
          <c:order val="2"/>
          <c:tx>
            <c:strRef>
              <c:f>総括!$D$93</c:f>
              <c:strCache>
                <c:ptCount val="1"/>
                <c:pt idx="0">
                  <c:v>熟練（南）</c:v>
                </c:pt>
              </c:strCache>
            </c:strRef>
          </c:tx>
          <c:marker>
            <c:symbol val="none"/>
          </c:marker>
          <c:cat>
            <c:numRef>
              <c:f>総括!$A$94:$A$127</c:f>
              <c:numCache>
                <c:formatCode>General</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総括!$D$94:$D$127</c:f>
              <c:numCache>
                <c:formatCode>General</c:formatCode>
                <c:ptCount val="34"/>
                <c:pt idx="0">
                  <c:v>0.67491165443399459</c:v>
                </c:pt>
                <c:pt idx="1">
                  <c:v>0.69968062021772404</c:v>
                </c:pt>
                <c:pt idx="2">
                  <c:v>0.72231211747777069</c:v>
                </c:pt>
                <c:pt idx="3">
                  <c:v>0.78303716473020513</c:v>
                </c:pt>
                <c:pt idx="4">
                  <c:v>0.76207030735217896</c:v>
                </c:pt>
                <c:pt idx="5">
                  <c:v>0.69226087551009741</c:v>
                </c:pt>
                <c:pt idx="6">
                  <c:v>0.68818481233918605</c:v>
                </c:pt>
                <c:pt idx="7">
                  <c:v>0.63581373726717383</c:v>
                </c:pt>
                <c:pt idx="8">
                  <c:v>0.79862182056892128</c:v>
                </c:pt>
                <c:pt idx="9">
                  <c:v>1.0709029707928901</c:v>
                </c:pt>
                <c:pt idx="10">
                  <c:v>1.799123085906698</c:v>
                </c:pt>
                <c:pt idx="11">
                  <c:v>2.4184904252798143</c:v>
                </c:pt>
                <c:pt idx="12">
                  <c:v>2.2228799375229142</c:v>
                </c:pt>
                <c:pt idx="13">
                  <c:v>2.1285180033433631</c:v>
                </c:pt>
                <c:pt idx="14">
                  <c:v>2.1129117607321724</c:v>
                </c:pt>
                <c:pt idx="15">
                  <c:v>2.2182107625346292</c:v>
                </c:pt>
                <c:pt idx="16">
                  <c:v>2.0319694333756049</c:v>
                </c:pt>
                <c:pt idx="17">
                  <c:v>2.0219359058133293</c:v>
                </c:pt>
                <c:pt idx="18">
                  <c:v>2.0482028330977529</c:v>
                </c:pt>
                <c:pt idx="19">
                  <c:v>2.1614338687172188</c:v>
                </c:pt>
                <c:pt idx="20">
                  <c:v>2.0734963090973482</c:v>
                </c:pt>
                <c:pt idx="21">
                  <c:v>1.8765395372677278</c:v>
                </c:pt>
                <c:pt idx="22">
                  <c:v>1.7958369712441637</c:v>
                </c:pt>
                <c:pt idx="23">
                  <c:v>1.5103066623555941</c:v>
                </c:pt>
                <c:pt idx="24">
                  <c:v>1.4399404507456468</c:v>
                </c:pt>
                <c:pt idx="25">
                  <c:v>1.4729000541054542</c:v>
                </c:pt>
                <c:pt idx="26">
                  <c:v>1.552712280691066</c:v>
                </c:pt>
                <c:pt idx="27">
                  <c:v>1.8474666250077678</c:v>
                </c:pt>
                <c:pt idx="28">
                  <c:v>1.9763042524068564</c:v>
                </c:pt>
                <c:pt idx="29">
                  <c:v>2.0714843253861157</c:v>
                </c:pt>
                <c:pt idx="30">
                  <c:v>2.272537127968659</c:v>
                </c:pt>
                <c:pt idx="31">
                  <c:v>2.40875758219254</c:v>
                </c:pt>
                <c:pt idx="32">
                  <c:v>2.8991810717759403</c:v>
                </c:pt>
                <c:pt idx="33">
                  <c:v>3.0266306902775226</c:v>
                </c:pt>
              </c:numCache>
            </c:numRef>
          </c:val>
        </c:ser>
        <c:ser>
          <c:idx val="3"/>
          <c:order val="3"/>
          <c:tx>
            <c:strRef>
              <c:f>総括!$E$93</c:f>
              <c:strCache>
                <c:ptCount val="1"/>
                <c:pt idx="0">
                  <c:v>非熟練（全朝鮮）</c:v>
                </c:pt>
              </c:strCache>
            </c:strRef>
          </c:tx>
          <c:marker>
            <c:symbol val="none"/>
          </c:marker>
          <c:cat>
            <c:numRef>
              <c:f>総括!$A$94:$A$127</c:f>
              <c:numCache>
                <c:formatCode>General</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総括!$E$94:$E$127</c:f>
              <c:numCache>
                <c:formatCode>0.00_ </c:formatCode>
                <c:ptCount val="34"/>
                <c:pt idx="0">
                  <c:v>0.43704328753136917</c:v>
                </c:pt>
                <c:pt idx="1">
                  <c:v>0.47204131195734089</c:v>
                </c:pt>
                <c:pt idx="2">
                  <c:v>0.44291272181764502</c:v>
                </c:pt>
                <c:pt idx="3">
                  <c:v>0.42841066736997224</c:v>
                </c:pt>
                <c:pt idx="4">
                  <c:v>0.44232886141801225</c:v>
                </c:pt>
                <c:pt idx="5">
                  <c:v>0.46259218393430551</c:v>
                </c:pt>
                <c:pt idx="6">
                  <c:v>0.46485449820983044</c:v>
                </c:pt>
                <c:pt idx="7">
                  <c:v>0.42805450333740236</c:v>
                </c:pt>
                <c:pt idx="8">
                  <c:v>0.51367278800184657</c:v>
                </c:pt>
                <c:pt idx="9">
                  <c:v>0.65263101786645872</c:v>
                </c:pt>
                <c:pt idx="10">
                  <c:v>1.1276618707298314</c:v>
                </c:pt>
                <c:pt idx="11">
                  <c:v>1.4863947438135359</c:v>
                </c:pt>
                <c:pt idx="12">
                  <c:v>1.2560646912980578</c:v>
                </c:pt>
                <c:pt idx="13">
                  <c:v>1.2141967482697518</c:v>
                </c:pt>
                <c:pt idx="14">
                  <c:v>1.3632527758084385</c:v>
                </c:pt>
                <c:pt idx="15">
                  <c:v>1.1329348862247355</c:v>
                </c:pt>
                <c:pt idx="16">
                  <c:v>1.0569111916267189</c:v>
                </c:pt>
                <c:pt idx="17">
                  <c:v>1.0491554641017693</c:v>
                </c:pt>
                <c:pt idx="18">
                  <c:v>1.0146875540779101</c:v>
                </c:pt>
                <c:pt idx="19">
                  <c:v>1.0421496047919196</c:v>
                </c:pt>
                <c:pt idx="20">
                  <c:v>1.0688878936166581</c:v>
                </c:pt>
                <c:pt idx="21">
                  <c:v>0.75791840219539275</c:v>
                </c:pt>
                <c:pt idx="22">
                  <c:v>0.77818908678325127</c:v>
                </c:pt>
                <c:pt idx="23">
                  <c:v>0.74071249004735829</c:v>
                </c:pt>
                <c:pt idx="24">
                  <c:v>0.7343612785417809</c:v>
                </c:pt>
                <c:pt idx="25">
                  <c:v>0.72768211201672783</c:v>
                </c:pt>
                <c:pt idx="26">
                  <c:v>0.76803714511183541</c:v>
                </c:pt>
                <c:pt idx="27">
                  <c:v>0.93708537127963798</c:v>
                </c:pt>
                <c:pt idx="28">
                  <c:v>1.0256203743766628</c:v>
                </c:pt>
                <c:pt idx="29">
                  <c:v>1.0534747607867261</c:v>
                </c:pt>
                <c:pt idx="30">
                  <c:v>1.2233316765390334</c:v>
                </c:pt>
                <c:pt idx="31">
                  <c:v>1.4271582197548758</c:v>
                </c:pt>
                <c:pt idx="32">
                  <c:v>1.7016264740560239</c:v>
                </c:pt>
                <c:pt idx="33">
                  <c:v>1.7772477625645486</c:v>
                </c:pt>
              </c:numCache>
            </c:numRef>
          </c:val>
        </c:ser>
        <c:ser>
          <c:idx val="4"/>
          <c:order val="4"/>
          <c:tx>
            <c:strRef>
              <c:f>総括!$F$93</c:f>
              <c:strCache>
                <c:ptCount val="1"/>
                <c:pt idx="0">
                  <c:v>非熟練（北）</c:v>
                </c:pt>
              </c:strCache>
            </c:strRef>
          </c:tx>
          <c:marker>
            <c:symbol val="none"/>
          </c:marker>
          <c:cat>
            <c:numRef>
              <c:f>総括!$A$94:$A$127</c:f>
              <c:numCache>
                <c:formatCode>General</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総括!$F$94:$F$127</c:f>
              <c:numCache>
                <c:formatCode>0.00_ </c:formatCode>
                <c:ptCount val="34"/>
                <c:pt idx="0">
                  <c:v>0.45679553190493316</c:v>
                </c:pt>
                <c:pt idx="1">
                  <c:v>0.46900279608633194</c:v>
                </c:pt>
                <c:pt idx="2">
                  <c:v>0.46257792866382041</c:v>
                </c:pt>
                <c:pt idx="3">
                  <c:v>0.44750274016808811</c:v>
                </c:pt>
                <c:pt idx="4">
                  <c:v>0.48819648892932632</c:v>
                </c:pt>
                <c:pt idx="5">
                  <c:v>0.45175814336923581</c:v>
                </c:pt>
                <c:pt idx="6">
                  <c:v>0.46946763906122707</c:v>
                </c:pt>
                <c:pt idx="7">
                  <c:v>0.44763031912540174</c:v>
                </c:pt>
                <c:pt idx="8">
                  <c:v>0.55538115928232157</c:v>
                </c:pt>
                <c:pt idx="9">
                  <c:v>0.66827805614626234</c:v>
                </c:pt>
                <c:pt idx="10">
                  <c:v>1.0763346237360256</c:v>
                </c:pt>
                <c:pt idx="11">
                  <c:v>1.3793997444857133</c:v>
                </c:pt>
                <c:pt idx="12">
                  <c:v>1.1213285873939558</c:v>
                </c:pt>
                <c:pt idx="13">
                  <c:v>1.1046201714343142</c:v>
                </c:pt>
                <c:pt idx="14">
                  <c:v>1.0813712806087208</c:v>
                </c:pt>
                <c:pt idx="15">
                  <c:v>1.0198101859370772</c:v>
                </c:pt>
                <c:pt idx="16">
                  <c:v>0.96781922787019503</c:v>
                </c:pt>
                <c:pt idx="17">
                  <c:v>1.0241491581095019</c:v>
                </c:pt>
                <c:pt idx="18">
                  <c:v>0.98734455306781921</c:v>
                </c:pt>
                <c:pt idx="19">
                  <c:v>1.0180461035259787</c:v>
                </c:pt>
                <c:pt idx="20">
                  <c:v>1.1036283277838252</c:v>
                </c:pt>
                <c:pt idx="21">
                  <c:v>0.82437967261535894</c:v>
                </c:pt>
                <c:pt idx="22">
                  <c:v>0.8438877313743256</c:v>
                </c:pt>
                <c:pt idx="23">
                  <c:v>0.80404192189116153</c:v>
                </c:pt>
                <c:pt idx="24">
                  <c:v>0.79682090586055654</c:v>
                </c:pt>
                <c:pt idx="25">
                  <c:v>0.78487413375776538</c:v>
                </c:pt>
                <c:pt idx="26">
                  <c:v>0.85217832417170691</c:v>
                </c:pt>
                <c:pt idx="27">
                  <c:v>0.98542190732565149</c:v>
                </c:pt>
                <c:pt idx="28">
                  <c:v>1.05432103936803</c:v>
                </c:pt>
                <c:pt idx="29">
                  <c:v>1.1105574461763008</c:v>
                </c:pt>
                <c:pt idx="30">
                  <c:v>1.3800059423246442</c:v>
                </c:pt>
                <c:pt idx="31">
                  <c:v>1.5298253663609138</c:v>
                </c:pt>
                <c:pt idx="32">
                  <c:v>1.7074961267189697</c:v>
                </c:pt>
                <c:pt idx="33">
                  <c:v>1.8047623547783447</c:v>
                </c:pt>
              </c:numCache>
            </c:numRef>
          </c:val>
        </c:ser>
        <c:ser>
          <c:idx val="5"/>
          <c:order val="5"/>
          <c:tx>
            <c:strRef>
              <c:f>総括!$G$93</c:f>
              <c:strCache>
                <c:ptCount val="1"/>
                <c:pt idx="0">
                  <c:v>非熟練（南）</c:v>
                </c:pt>
              </c:strCache>
            </c:strRef>
          </c:tx>
          <c:marker>
            <c:symbol val="none"/>
          </c:marker>
          <c:cat>
            <c:numRef>
              <c:f>総括!$A$94:$A$127</c:f>
              <c:numCache>
                <c:formatCode>General</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総括!$G$94:$G$127</c:f>
              <c:numCache>
                <c:formatCode>0.00_ </c:formatCode>
                <c:ptCount val="34"/>
                <c:pt idx="0">
                  <c:v>0.42575737299824501</c:v>
                </c:pt>
                <c:pt idx="1">
                  <c:v>0.4730474849466223</c:v>
                </c:pt>
                <c:pt idx="2">
                  <c:v>0.43205579023157731</c:v>
                </c:pt>
                <c:pt idx="3">
                  <c:v>0.41906432292281998</c:v>
                </c:pt>
                <c:pt idx="4">
                  <c:v>0.41821555789397291</c:v>
                </c:pt>
                <c:pt idx="5">
                  <c:v>0.46787778695882387</c:v>
                </c:pt>
                <c:pt idx="6">
                  <c:v>0.46146535526511206</c:v>
                </c:pt>
                <c:pt idx="7">
                  <c:v>0.41648490939739957</c:v>
                </c:pt>
                <c:pt idx="8">
                  <c:v>0.48877899550570725</c:v>
                </c:pt>
                <c:pt idx="9">
                  <c:v>0.64599776037710377</c:v>
                </c:pt>
                <c:pt idx="10">
                  <c:v>1.1630107985846516</c:v>
                </c:pt>
                <c:pt idx="11">
                  <c:v>1.5492558655185389</c:v>
                </c:pt>
                <c:pt idx="12">
                  <c:v>1.3353993324338498</c:v>
                </c:pt>
                <c:pt idx="13">
                  <c:v>1.2784447345123768</c:v>
                </c:pt>
                <c:pt idx="14">
                  <c:v>1.5416283048417503</c:v>
                </c:pt>
                <c:pt idx="15">
                  <c:v>1.2087023825187186</c:v>
                </c:pt>
                <c:pt idx="16">
                  <c:v>1.1166959317074601</c:v>
                </c:pt>
                <c:pt idx="17">
                  <c:v>1.067811535725524</c:v>
                </c:pt>
                <c:pt idx="18">
                  <c:v>1.0354863601116473</c:v>
                </c:pt>
                <c:pt idx="19">
                  <c:v>1.0618553015499337</c:v>
                </c:pt>
                <c:pt idx="20">
                  <c:v>1.0494239409261794</c:v>
                </c:pt>
                <c:pt idx="21">
                  <c:v>0.71172244135233909</c:v>
                </c:pt>
                <c:pt idx="22">
                  <c:v>0.7275819315915848</c:v>
                </c:pt>
                <c:pt idx="23">
                  <c:v>0.69867908033424431</c:v>
                </c:pt>
                <c:pt idx="24">
                  <c:v>0.69763187000113813</c:v>
                </c:pt>
                <c:pt idx="25">
                  <c:v>0.69189304141160402</c:v>
                </c:pt>
                <c:pt idx="26">
                  <c:v>0.71307992659286101</c:v>
                </c:pt>
                <c:pt idx="27">
                  <c:v>0.90557698840785128</c:v>
                </c:pt>
                <c:pt idx="28">
                  <c:v>1.0038172193627342</c:v>
                </c:pt>
                <c:pt idx="29">
                  <c:v>1.0142982348425389</c:v>
                </c:pt>
                <c:pt idx="30">
                  <c:v>1.0988351210111067</c:v>
                </c:pt>
                <c:pt idx="31">
                  <c:v>1.3394646888134516</c:v>
                </c:pt>
                <c:pt idx="32">
                  <c:v>1.7026160885875721</c:v>
                </c:pt>
                <c:pt idx="33">
                  <c:v>1.7650840671713011</c:v>
                </c:pt>
              </c:numCache>
            </c:numRef>
          </c:val>
        </c:ser>
        <c:marker val="1"/>
        <c:axId val="163628160"/>
        <c:axId val="163630464"/>
      </c:lineChart>
      <c:catAx>
        <c:axId val="163628160"/>
        <c:scaling>
          <c:orientation val="minMax"/>
        </c:scaling>
        <c:axPos val="b"/>
        <c:numFmt formatCode="General" sourceLinked="1"/>
        <c:tickLblPos val="nextTo"/>
        <c:crossAx val="163630464"/>
        <c:crosses val="autoZero"/>
        <c:auto val="1"/>
        <c:lblAlgn val="ctr"/>
        <c:lblOffset val="100"/>
      </c:catAx>
      <c:valAx>
        <c:axId val="163630464"/>
        <c:scaling>
          <c:orientation val="minMax"/>
        </c:scaling>
        <c:axPos val="l"/>
        <c:majorGridlines/>
        <c:numFmt formatCode="General" sourceLinked="1"/>
        <c:tickLblPos val="nextTo"/>
        <c:crossAx val="16362816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plotArea>
      <c:layout/>
      <c:lineChart>
        <c:grouping val="standard"/>
        <c:ser>
          <c:idx val="0"/>
          <c:order val="0"/>
          <c:tx>
            <c:strRef>
              <c:f>Sheet12!$B$170</c:f>
              <c:strCache>
                <c:ptCount val="1"/>
                <c:pt idx="0">
                  <c:v>熟練（全朝鮮）</c:v>
                </c:pt>
              </c:strCache>
            </c:strRef>
          </c:tx>
          <c:marker>
            <c:symbol val="none"/>
          </c:marker>
          <c:cat>
            <c:numRef>
              <c:f>Sheet12!$A$171:$A$204</c:f>
              <c:numCache>
                <c:formatCode>0_ </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Sheet12!$B$171:$B$204</c:f>
              <c:numCache>
                <c:formatCode>0.000_ </c:formatCode>
                <c:ptCount val="34"/>
                <c:pt idx="0">
                  <c:v>1.5119942785934144</c:v>
                </c:pt>
                <c:pt idx="1">
                  <c:v>1.584080314120033</c:v>
                </c:pt>
                <c:pt idx="2">
                  <c:v>1.4672071753706355</c:v>
                </c:pt>
                <c:pt idx="3">
                  <c:v>1.3501467898691175</c:v>
                </c:pt>
                <c:pt idx="4">
                  <c:v>1.3198376839214714</c:v>
                </c:pt>
                <c:pt idx="5">
                  <c:v>1.4502736356100943</c:v>
                </c:pt>
                <c:pt idx="6">
                  <c:v>1.6801947095813323</c:v>
                </c:pt>
                <c:pt idx="7">
                  <c:v>1.4240605436692446</c:v>
                </c:pt>
                <c:pt idx="8">
                  <c:v>1.2787114044611791</c:v>
                </c:pt>
                <c:pt idx="9">
                  <c:v>1.1566102214688068</c:v>
                </c:pt>
                <c:pt idx="10">
                  <c:v>1.3775597334089675</c:v>
                </c:pt>
                <c:pt idx="11">
                  <c:v>1.7181278147578904</c:v>
                </c:pt>
                <c:pt idx="12">
                  <c:v>1.8989644900496956</c:v>
                </c:pt>
                <c:pt idx="13">
                  <c:v>1.7066468629254037</c:v>
                </c:pt>
                <c:pt idx="14">
                  <c:v>1.8024994562675842</c:v>
                </c:pt>
                <c:pt idx="15">
                  <c:v>1.8347946050701693</c:v>
                </c:pt>
                <c:pt idx="16">
                  <c:v>1.5537679346384461</c:v>
                </c:pt>
                <c:pt idx="17">
                  <c:v>1.6700502421387444</c:v>
                </c:pt>
                <c:pt idx="18">
                  <c:v>1.7522116146794739</c:v>
                </c:pt>
                <c:pt idx="19">
                  <c:v>1.9593460431148133</c:v>
                </c:pt>
                <c:pt idx="20">
                  <c:v>1.8322727418819806</c:v>
                </c:pt>
                <c:pt idx="21">
                  <c:v>1.8948857285219747</c:v>
                </c:pt>
                <c:pt idx="22">
                  <c:v>2.1699029737130626</c:v>
                </c:pt>
                <c:pt idx="23">
                  <c:v>1.8291554286054152</c:v>
                </c:pt>
                <c:pt idx="24">
                  <c:v>1.7058906588419021</c:v>
                </c:pt>
                <c:pt idx="25">
                  <c:v>1.6700955094435341</c:v>
                </c:pt>
                <c:pt idx="26">
                  <c:v>1.5799553804508826</c:v>
                </c:pt>
                <c:pt idx="27">
                  <c:v>1.6800232695703141</c:v>
                </c:pt>
                <c:pt idx="28">
                  <c:v>1.7001012172637187</c:v>
                </c:pt>
                <c:pt idx="29">
                  <c:v>1.6551923185074624</c:v>
                </c:pt>
                <c:pt idx="30">
                  <c:v>1.6069309931047604</c:v>
                </c:pt>
                <c:pt idx="31">
                  <c:v>1.6433019085320453</c:v>
                </c:pt>
                <c:pt idx="32">
                  <c:v>1.8166751620972199</c:v>
                </c:pt>
                <c:pt idx="33">
                  <c:v>1.7687201413255422</c:v>
                </c:pt>
              </c:numCache>
            </c:numRef>
          </c:val>
        </c:ser>
        <c:ser>
          <c:idx val="1"/>
          <c:order val="1"/>
          <c:tx>
            <c:strRef>
              <c:f>Sheet12!$C$170</c:f>
              <c:strCache>
                <c:ptCount val="1"/>
                <c:pt idx="0">
                  <c:v>熟練（北）</c:v>
                </c:pt>
              </c:strCache>
            </c:strRef>
          </c:tx>
          <c:marker>
            <c:symbol val="none"/>
          </c:marker>
          <c:cat>
            <c:numRef>
              <c:f>Sheet12!$A$171:$A$204</c:f>
              <c:numCache>
                <c:formatCode>0_ </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Sheet12!$C$171:$C$204</c:f>
              <c:numCache>
                <c:formatCode>0_ </c:formatCode>
                <c:ptCount val="34"/>
                <c:pt idx="0">
                  <c:v>1.7528121308969786</c:v>
                </c:pt>
                <c:pt idx="1">
                  <c:v>1.8221377108820203</c:v>
                </c:pt>
                <c:pt idx="2">
                  <c:v>1.5798550092032224</c:v>
                </c:pt>
                <c:pt idx="3">
                  <c:v>1.4149807212427876</c:v>
                </c:pt>
                <c:pt idx="4">
                  <c:v>1.3967367474624783</c:v>
                </c:pt>
                <c:pt idx="5">
                  <c:v>1.6019629535842939</c:v>
                </c:pt>
                <c:pt idx="6">
                  <c:v>1.8578605487189839</c:v>
                </c:pt>
                <c:pt idx="7">
                  <c:v>1.6134729181674861</c:v>
                </c:pt>
                <c:pt idx="8">
                  <c:v>1.3675018203841312</c:v>
                </c:pt>
                <c:pt idx="9">
                  <c:v>1.1570746904623754</c:v>
                </c:pt>
                <c:pt idx="10">
                  <c:v>1.3775866927659945</c:v>
                </c:pt>
                <c:pt idx="11">
                  <c:v>1.6401022592212189</c:v>
                </c:pt>
                <c:pt idx="12">
                  <c:v>1.591229543960893</c:v>
                </c:pt>
                <c:pt idx="13">
                  <c:v>1.5052014146933868</c:v>
                </c:pt>
                <c:pt idx="14">
                  <c:v>1.717739414680945</c:v>
                </c:pt>
                <c:pt idx="15">
                  <c:v>1.8330342283986398</c:v>
                </c:pt>
                <c:pt idx="16">
                  <c:v>1.4731402824352067</c:v>
                </c:pt>
                <c:pt idx="17">
                  <c:v>1.5771657756712145</c:v>
                </c:pt>
                <c:pt idx="18">
                  <c:v>1.6548963237018341</c:v>
                </c:pt>
                <c:pt idx="19">
                  <c:v>1.9082436280403601</c:v>
                </c:pt>
                <c:pt idx="20">
                  <c:v>1.7428953518125381</c:v>
                </c:pt>
                <c:pt idx="21">
                  <c:v>1.8907339712409379</c:v>
                </c:pt>
                <c:pt idx="22">
                  <c:v>2.1224422847180544</c:v>
                </c:pt>
                <c:pt idx="23">
                  <c:v>1.8896987343148071</c:v>
                </c:pt>
                <c:pt idx="24">
                  <c:v>1.7146028935894544</c:v>
                </c:pt>
                <c:pt idx="25">
                  <c:v>1.6946600926998014</c:v>
                </c:pt>
                <c:pt idx="26">
                  <c:v>1.6166884490050937</c:v>
                </c:pt>
                <c:pt idx="27">
                  <c:v>1.5828251676400933</c:v>
                </c:pt>
                <c:pt idx="28">
                  <c:v>1.5224568903493298</c:v>
                </c:pt>
                <c:pt idx="29">
                  <c:v>1.5901466492022907</c:v>
                </c:pt>
                <c:pt idx="30">
                  <c:v>1.5385444403777426</c:v>
                </c:pt>
                <c:pt idx="31">
                  <c:v>1.6879804912984182</c:v>
                </c:pt>
                <c:pt idx="32">
                  <c:v>1.7778083145556998</c:v>
                </c:pt>
                <c:pt idx="33">
                  <c:v>1.7549137051045958</c:v>
                </c:pt>
              </c:numCache>
            </c:numRef>
          </c:val>
        </c:ser>
        <c:ser>
          <c:idx val="2"/>
          <c:order val="2"/>
          <c:tx>
            <c:strRef>
              <c:f>Sheet12!$D$170</c:f>
              <c:strCache>
                <c:ptCount val="1"/>
                <c:pt idx="0">
                  <c:v>熟練（南）</c:v>
                </c:pt>
              </c:strCache>
            </c:strRef>
          </c:tx>
          <c:marker>
            <c:symbol val="none"/>
          </c:marker>
          <c:cat>
            <c:numRef>
              <c:f>Sheet12!$A$171:$A$204</c:f>
              <c:numCache>
                <c:formatCode>0_ </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Sheet12!$D$171:$D$204</c:f>
              <c:numCache>
                <c:formatCode>0_ </c:formatCode>
                <c:ptCount val="34"/>
                <c:pt idx="0">
                  <c:v>1.561349068317504</c:v>
                </c:pt>
                <c:pt idx="1">
                  <c:v>1.6216451573590722</c:v>
                </c:pt>
                <c:pt idx="2">
                  <c:v>1.6334653285890406</c:v>
                </c:pt>
                <c:pt idx="3">
                  <c:v>1.4537085661449078</c:v>
                </c:pt>
                <c:pt idx="4">
                  <c:v>1.4005402923592489</c:v>
                </c:pt>
                <c:pt idx="5">
                  <c:v>1.4687159991005481</c:v>
                </c:pt>
                <c:pt idx="6">
                  <c:v>1.6718591860955538</c:v>
                </c:pt>
                <c:pt idx="7">
                  <c:v>1.3742326152277062</c:v>
                </c:pt>
                <c:pt idx="8">
                  <c:v>1.292879098430461</c:v>
                </c:pt>
                <c:pt idx="9">
                  <c:v>1.2239167853237363</c:v>
                </c:pt>
                <c:pt idx="10">
                  <c:v>1.5061414677013041</c:v>
                </c:pt>
                <c:pt idx="11">
                  <c:v>1.9043937108493698</c:v>
                </c:pt>
                <c:pt idx="12">
                  <c:v>2.14295311848162</c:v>
                </c:pt>
                <c:pt idx="13">
                  <c:v>1.8960345989775147</c:v>
                </c:pt>
                <c:pt idx="14">
                  <c:v>2.0171227035426273</c:v>
                </c:pt>
                <c:pt idx="15">
                  <c:v>1.9563941264328533</c:v>
                </c:pt>
                <c:pt idx="16">
                  <c:v>1.7037754633260664</c:v>
                </c:pt>
                <c:pt idx="17">
                  <c:v>1.7885595994148915</c:v>
                </c:pt>
                <c:pt idx="18">
                  <c:v>1.8493158152375249</c:v>
                </c:pt>
                <c:pt idx="19">
                  <c:v>2.0223997253377042</c:v>
                </c:pt>
                <c:pt idx="20">
                  <c:v>1.9528731094288581</c:v>
                </c:pt>
                <c:pt idx="21">
                  <c:v>1.936230647898006</c:v>
                </c:pt>
                <c:pt idx="22">
                  <c:v>2.2635908204628716</c:v>
                </c:pt>
                <c:pt idx="23">
                  <c:v>1.8234667008022525</c:v>
                </c:pt>
                <c:pt idx="24">
                  <c:v>1.6986934681861581</c:v>
                </c:pt>
                <c:pt idx="25">
                  <c:v>1.6425230087681342</c:v>
                </c:pt>
                <c:pt idx="26">
                  <c:v>1.552712280691066</c:v>
                </c:pt>
                <c:pt idx="27">
                  <c:v>1.8062762451001018</c:v>
                </c:pt>
                <c:pt idx="28">
                  <c:v>1.8175795106843</c:v>
                </c:pt>
                <c:pt idx="29">
                  <c:v>1.6602222017761581</c:v>
                </c:pt>
                <c:pt idx="30">
                  <c:v>1.6016654373222099</c:v>
                </c:pt>
                <c:pt idx="31">
                  <c:v>1.6021242295436799</c:v>
                </c:pt>
                <c:pt idx="32">
                  <c:v>1.8548317654860493</c:v>
                </c:pt>
                <c:pt idx="33">
                  <c:v>1.7810015314462655</c:v>
                </c:pt>
              </c:numCache>
            </c:numRef>
          </c:val>
        </c:ser>
        <c:ser>
          <c:idx val="3"/>
          <c:order val="3"/>
          <c:tx>
            <c:strRef>
              <c:f>Sheet12!$E$170</c:f>
              <c:strCache>
                <c:ptCount val="1"/>
                <c:pt idx="0">
                  <c:v>非熟練（全朝鮮）</c:v>
                </c:pt>
              </c:strCache>
            </c:strRef>
          </c:tx>
          <c:marker>
            <c:symbol val="none"/>
          </c:marker>
          <c:cat>
            <c:numRef>
              <c:f>Sheet12!$A$171:$A$204</c:f>
              <c:numCache>
                <c:formatCode>0_ </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Sheet12!$E$171:$E$204</c:f>
              <c:numCache>
                <c:formatCode>0.00_ </c:formatCode>
                <c:ptCount val="34"/>
                <c:pt idx="0">
                  <c:v>0.97281124740571345</c:v>
                </c:pt>
                <c:pt idx="1">
                  <c:v>1.0605880174399702</c:v>
                </c:pt>
                <c:pt idx="2">
                  <c:v>0.90535327158352963</c:v>
                </c:pt>
                <c:pt idx="3">
                  <c:v>0.74988422179444225</c:v>
                </c:pt>
                <c:pt idx="4">
                  <c:v>0.76816192919299953</c:v>
                </c:pt>
                <c:pt idx="5">
                  <c:v>0.94836176492823743</c:v>
                </c:pt>
                <c:pt idx="6">
                  <c:v>1.1076454887853175</c:v>
                </c:pt>
                <c:pt idx="7">
                  <c:v>0.90349091464347375</c:v>
                </c:pt>
                <c:pt idx="8">
                  <c:v>0.79777809141274469</c:v>
                </c:pt>
                <c:pt idx="9">
                  <c:v>0.70389662054296642</c:v>
                </c:pt>
                <c:pt idx="10">
                  <c:v>0.87326716355765699</c:v>
                </c:pt>
                <c:pt idx="11">
                  <c:v>1.0846164290942613</c:v>
                </c:pt>
                <c:pt idx="12">
                  <c:v>1.1604298185785922</c:v>
                </c:pt>
                <c:pt idx="13">
                  <c:v>1.0298087597589638</c:v>
                </c:pt>
                <c:pt idx="14">
                  <c:v>1.2008167842449338</c:v>
                </c:pt>
                <c:pt idx="15">
                  <c:v>0.93180832498403809</c:v>
                </c:pt>
                <c:pt idx="16">
                  <c:v>0.83232083125859491</c:v>
                </c:pt>
                <c:pt idx="17">
                  <c:v>0.88168815251893862</c:v>
                </c:pt>
                <c:pt idx="18">
                  <c:v>0.88404149838463353</c:v>
                </c:pt>
                <c:pt idx="19">
                  <c:v>0.95256977712365654</c:v>
                </c:pt>
                <c:pt idx="20">
                  <c:v>0.96694012400464169</c:v>
                </c:pt>
                <c:pt idx="21">
                  <c:v>0.76751497271175417</c:v>
                </c:pt>
                <c:pt idx="22">
                  <c:v>0.96601303011579964</c:v>
                </c:pt>
                <c:pt idx="23">
                  <c:v>0.87658080785730552</c:v>
                </c:pt>
                <c:pt idx="24">
                  <c:v>0.8615594699125777</c:v>
                </c:pt>
                <c:pt idx="25">
                  <c:v>0.81423173745156174</c:v>
                </c:pt>
                <c:pt idx="26">
                  <c:v>0.76803714511183541</c:v>
                </c:pt>
                <c:pt idx="27">
                  <c:v>0.88327653791270655</c:v>
                </c:pt>
                <c:pt idx="28">
                  <c:v>0.92402069847294943</c:v>
                </c:pt>
                <c:pt idx="29">
                  <c:v>0.85581138118781752</c:v>
                </c:pt>
                <c:pt idx="30">
                  <c:v>0.88349467119820069</c:v>
                </c:pt>
                <c:pt idx="31">
                  <c:v>0.94923822146538672</c:v>
                </c:pt>
                <c:pt idx="32">
                  <c:v>1.0886628875297313</c:v>
                </c:pt>
                <c:pt idx="33">
                  <c:v>1.045810113884978</c:v>
                </c:pt>
              </c:numCache>
            </c:numRef>
          </c:val>
        </c:ser>
        <c:ser>
          <c:idx val="4"/>
          <c:order val="4"/>
          <c:tx>
            <c:strRef>
              <c:f>Sheet12!$F$170</c:f>
              <c:strCache>
                <c:ptCount val="1"/>
                <c:pt idx="0">
                  <c:v>非熟練（北）</c:v>
                </c:pt>
              </c:strCache>
            </c:strRef>
          </c:tx>
          <c:marker>
            <c:symbol val="none"/>
          </c:marker>
          <c:cat>
            <c:numRef>
              <c:f>Sheet12!$A$171:$A$204</c:f>
              <c:numCache>
                <c:formatCode>0_ </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Sheet12!$F$171:$F$204</c:f>
              <c:numCache>
                <c:formatCode>0.00_ </c:formatCode>
                <c:ptCount val="34"/>
                <c:pt idx="0">
                  <c:v>1.165646913220338</c:v>
                </c:pt>
                <c:pt idx="1">
                  <c:v>1.1970474719249173</c:v>
                </c:pt>
                <c:pt idx="2">
                  <c:v>1.0300803195810073</c:v>
                </c:pt>
                <c:pt idx="3">
                  <c:v>0.84453103466767931</c:v>
                </c:pt>
                <c:pt idx="4">
                  <c:v>0.90138265470492529</c:v>
                </c:pt>
                <c:pt idx="5">
                  <c:v>0.98106996085430664</c:v>
                </c:pt>
                <c:pt idx="6">
                  <c:v>1.1856682196572856</c:v>
                </c:pt>
                <c:pt idx="7">
                  <c:v>0.98694087095309213</c:v>
                </c:pt>
                <c:pt idx="8">
                  <c:v>0.88267177452071577</c:v>
                </c:pt>
                <c:pt idx="9">
                  <c:v>0.71953725248734524</c:v>
                </c:pt>
                <c:pt idx="10">
                  <c:v>0.84737622860108075</c:v>
                </c:pt>
                <c:pt idx="11">
                  <c:v>1.0018021631019023</c:v>
                </c:pt>
                <c:pt idx="12">
                  <c:v>0.98915328812714687</c:v>
                </c:pt>
                <c:pt idx="13">
                  <c:v>0.90080814100921902</c:v>
                </c:pt>
                <c:pt idx="14">
                  <c:v>0.95313735922618159</c:v>
                </c:pt>
                <c:pt idx="15">
                  <c:v>0.83137126790357896</c:v>
                </c:pt>
                <c:pt idx="16">
                  <c:v>0.75292116679783661</c:v>
                </c:pt>
                <c:pt idx="17">
                  <c:v>0.83180357251897463</c:v>
                </c:pt>
                <c:pt idx="18">
                  <c:v>0.83083023870707573</c:v>
                </c:pt>
                <c:pt idx="19">
                  <c:v>0.91533139543468445</c:v>
                </c:pt>
                <c:pt idx="20">
                  <c:v>0.97696992930368565</c:v>
                </c:pt>
                <c:pt idx="21">
                  <c:v>0.83543379064169832</c:v>
                </c:pt>
                <c:pt idx="22">
                  <c:v>1.0575000070857219</c:v>
                </c:pt>
                <c:pt idx="23">
                  <c:v>0.95737404511988455</c:v>
                </c:pt>
                <c:pt idx="24">
                  <c:v>0.9284488987166557</c:v>
                </c:pt>
                <c:pt idx="25">
                  <c:v>0.87554117853832114</c:v>
                </c:pt>
                <c:pt idx="26">
                  <c:v>0.85217832417170691</c:v>
                </c:pt>
                <c:pt idx="27">
                  <c:v>0.92588433281759341</c:v>
                </c:pt>
                <c:pt idx="28">
                  <c:v>0.91404578913406409</c:v>
                </c:pt>
                <c:pt idx="29">
                  <c:v>0.88576838958329818</c:v>
                </c:pt>
                <c:pt idx="30">
                  <c:v>0.979320127587189</c:v>
                </c:pt>
                <c:pt idx="31">
                  <c:v>1.0175246793354737</c:v>
                </c:pt>
                <c:pt idx="32">
                  <c:v>1.0924181611542707</c:v>
                </c:pt>
                <c:pt idx="33">
                  <c:v>1.0620009002360549</c:v>
                </c:pt>
              </c:numCache>
            </c:numRef>
          </c:val>
        </c:ser>
        <c:ser>
          <c:idx val="5"/>
          <c:order val="5"/>
          <c:tx>
            <c:strRef>
              <c:f>Sheet12!$G$170</c:f>
              <c:strCache>
                <c:ptCount val="1"/>
                <c:pt idx="0">
                  <c:v>非熟練（南）</c:v>
                </c:pt>
              </c:strCache>
            </c:strRef>
          </c:tx>
          <c:marker>
            <c:symbol val="none"/>
          </c:marker>
          <c:cat>
            <c:numRef>
              <c:f>Sheet12!$A$171:$A$204</c:f>
              <c:numCache>
                <c:formatCode>0_ </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Sheet12!$G$171:$G$204</c:f>
              <c:numCache>
                <c:formatCode>0.00_ </c:formatCode>
                <c:ptCount val="34"/>
                <c:pt idx="0">
                  <c:v>0.98495243531926657</c:v>
                </c:pt>
                <c:pt idx="1">
                  <c:v>1.0963790349457898</c:v>
                </c:pt>
                <c:pt idx="2">
                  <c:v>0.97706813478889321</c:v>
                </c:pt>
                <c:pt idx="3">
                  <c:v>0.77799295287410475</c:v>
                </c:pt>
                <c:pt idx="4">
                  <c:v>0.76860065806412214</c:v>
                </c:pt>
                <c:pt idx="5">
                  <c:v>0.99265987092485775</c:v>
                </c:pt>
                <c:pt idx="6">
                  <c:v>1.1210725366670473</c:v>
                </c:pt>
                <c:pt idx="7">
                  <c:v>0.90018052881980726</c:v>
                </c:pt>
                <c:pt idx="8">
                  <c:v>0.79127833821393767</c:v>
                </c:pt>
                <c:pt idx="9">
                  <c:v>0.73829984953883221</c:v>
                </c:pt>
                <c:pt idx="10">
                  <c:v>0.97361809475641059</c:v>
                </c:pt>
                <c:pt idx="11">
                  <c:v>1.2199316962144435</c:v>
                </c:pt>
                <c:pt idx="12">
                  <c:v>1.2873831445194259</c:v>
                </c:pt>
                <c:pt idx="13">
                  <c:v>1.1388089956056926</c:v>
                </c:pt>
                <c:pt idx="14">
                  <c:v>1.4717384378809371</c:v>
                </c:pt>
                <c:pt idx="15">
                  <c:v>1.0660385756414801</c:v>
                </c:pt>
                <c:pt idx="16">
                  <c:v>0.9363325536243523</c:v>
                </c:pt>
                <c:pt idx="17">
                  <c:v>0.94456237069473359</c:v>
                </c:pt>
                <c:pt idx="18">
                  <c:v>0.93493733690476521</c:v>
                </c:pt>
                <c:pt idx="19">
                  <c:v>0.99355150360324551</c:v>
                </c:pt>
                <c:pt idx="20">
                  <c:v>0.9883749421853335</c:v>
                </c:pt>
                <c:pt idx="21">
                  <c:v>0.73436172080321116</c:v>
                </c:pt>
                <c:pt idx="22">
                  <c:v>0.91709203444249265</c:v>
                </c:pt>
                <c:pt idx="23">
                  <c:v>0.8435492402248802</c:v>
                </c:pt>
                <c:pt idx="24">
                  <c:v>0.8229942426825807</c:v>
                </c:pt>
                <c:pt idx="25">
                  <c:v>0.77157322179292687</c:v>
                </c:pt>
                <c:pt idx="26">
                  <c:v>0.71307992659286101</c:v>
                </c:pt>
                <c:pt idx="27">
                  <c:v>0.88538660462324459</c:v>
                </c:pt>
                <c:pt idx="28">
                  <c:v>0.92319672346188164</c:v>
                </c:pt>
                <c:pt idx="29">
                  <c:v>0.81292454307809825</c:v>
                </c:pt>
                <c:pt idx="30">
                  <c:v>0.77444993658362404</c:v>
                </c:pt>
                <c:pt idx="31">
                  <c:v>0.89091108562816068</c:v>
                </c:pt>
                <c:pt idx="32">
                  <c:v>1.0892960209640559</c:v>
                </c:pt>
                <c:pt idx="33">
                  <c:v>1.0386524648883548</c:v>
                </c:pt>
              </c:numCache>
            </c:numRef>
          </c:val>
        </c:ser>
        <c:marker val="1"/>
        <c:axId val="91672960"/>
        <c:axId val="91674496"/>
      </c:lineChart>
      <c:catAx>
        <c:axId val="91672960"/>
        <c:scaling>
          <c:orientation val="minMax"/>
        </c:scaling>
        <c:axPos val="b"/>
        <c:numFmt formatCode="0_ " sourceLinked="1"/>
        <c:tickLblPos val="nextTo"/>
        <c:crossAx val="91674496"/>
        <c:crosses val="autoZero"/>
        <c:auto val="1"/>
        <c:lblAlgn val="ctr"/>
        <c:lblOffset val="100"/>
      </c:catAx>
      <c:valAx>
        <c:axId val="91674496"/>
        <c:scaling>
          <c:orientation val="minMax"/>
        </c:scaling>
        <c:axPos val="l"/>
        <c:majorGridlines/>
        <c:numFmt formatCode="0.000_ " sourceLinked="1"/>
        <c:tickLblPos val="nextTo"/>
        <c:crossAx val="9167296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plotArea>
      <c:layout/>
      <c:lineChart>
        <c:grouping val="standard"/>
        <c:ser>
          <c:idx val="0"/>
          <c:order val="0"/>
          <c:tx>
            <c:strRef>
              <c:f>総括!$K$93</c:f>
              <c:strCache>
                <c:ptCount val="1"/>
                <c:pt idx="0">
                  <c:v>日本人熟練</c:v>
                </c:pt>
              </c:strCache>
            </c:strRef>
          </c:tx>
          <c:marker>
            <c:symbol val="none"/>
          </c:marker>
          <c:cat>
            <c:numRef>
              <c:f>総括!$J$94:$J$127</c:f>
              <c:numCache>
                <c:formatCode>General</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総括!$K$94:$K$127</c:f>
              <c:numCache>
                <c:formatCode>General</c:formatCode>
                <c:ptCount val="34"/>
                <c:pt idx="0">
                  <c:v>1.3601798271929668</c:v>
                </c:pt>
                <c:pt idx="1">
                  <c:v>1.4264617131888297</c:v>
                </c:pt>
                <c:pt idx="2">
                  <c:v>1.3709379615229957</c:v>
                </c:pt>
                <c:pt idx="3">
                  <c:v>1.3237310786050178</c:v>
                </c:pt>
                <c:pt idx="4">
                  <c:v>1.3161903575305562</c:v>
                </c:pt>
                <c:pt idx="5">
                  <c:v>1.3379326092306278</c:v>
                </c:pt>
                <c:pt idx="6">
                  <c:v>1.3519619267133385</c:v>
                </c:pt>
                <c:pt idx="7">
                  <c:v>1.3316335761604798</c:v>
                </c:pt>
                <c:pt idx="8">
                  <c:v>1.4893489750269364</c:v>
                </c:pt>
                <c:pt idx="9">
                  <c:v>1.9021474549786543</c:v>
                </c:pt>
                <c:pt idx="10">
                  <c:v>2.7857111593868642</c:v>
                </c:pt>
                <c:pt idx="11">
                  <c:v>3.42520832205425</c:v>
                </c:pt>
                <c:pt idx="12">
                  <c:v>3.2160742465025156</c:v>
                </c:pt>
                <c:pt idx="13">
                  <c:v>3.2558663691247784</c:v>
                </c:pt>
                <c:pt idx="14">
                  <c:v>3.2141897390768608</c:v>
                </c:pt>
                <c:pt idx="15">
                  <c:v>3.1599852003200057</c:v>
                </c:pt>
                <c:pt idx="16">
                  <c:v>3.1631670745298281</c:v>
                </c:pt>
                <c:pt idx="17">
                  <c:v>3.2671090849223043</c:v>
                </c:pt>
                <c:pt idx="18">
                  <c:v>3.1774367975446718</c:v>
                </c:pt>
                <c:pt idx="19">
                  <c:v>3.311542444822789</c:v>
                </c:pt>
                <c:pt idx="20">
                  <c:v>3.3098799502373009</c:v>
                </c:pt>
                <c:pt idx="21">
                  <c:v>3.0883083996848981</c:v>
                </c:pt>
                <c:pt idx="22">
                  <c:v>2.8999672151560532</c:v>
                </c:pt>
                <c:pt idx="23">
                  <c:v>2.7622126453257771</c:v>
                </c:pt>
                <c:pt idx="24">
                  <c:v>2.6961518684075294</c:v>
                </c:pt>
                <c:pt idx="25">
                  <c:v>2.6535517688328878</c:v>
                </c:pt>
                <c:pt idx="26">
                  <c:v>2.6992825165132981</c:v>
                </c:pt>
                <c:pt idx="27">
                  <c:v>2.892480511662824</c:v>
                </c:pt>
                <c:pt idx="28">
                  <c:v>3.0496224698901289</c:v>
                </c:pt>
                <c:pt idx="29">
                  <c:v>3.1427608648719945</c:v>
                </c:pt>
                <c:pt idx="30">
                  <c:v>3.4865853148859087</c:v>
                </c:pt>
                <c:pt idx="31">
                  <c:v>3.6740667511506562</c:v>
                </c:pt>
                <c:pt idx="32">
                  <c:v>3.9606555552653759</c:v>
                </c:pt>
                <c:pt idx="33">
                  <c:v>4.1807928810649724</c:v>
                </c:pt>
              </c:numCache>
            </c:numRef>
          </c:val>
        </c:ser>
        <c:ser>
          <c:idx val="1"/>
          <c:order val="1"/>
          <c:tx>
            <c:strRef>
              <c:f>総括!$L$93</c:f>
              <c:strCache>
                <c:ptCount val="1"/>
                <c:pt idx="0">
                  <c:v>熟練（全朝鮮）</c:v>
                </c:pt>
              </c:strCache>
            </c:strRef>
          </c:tx>
          <c:marker>
            <c:symbol val="none"/>
          </c:marker>
          <c:cat>
            <c:numRef>
              <c:f>総括!$J$94:$J$127</c:f>
              <c:numCache>
                <c:formatCode>General</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総括!$L$94:$L$127</c:f>
              <c:numCache>
                <c:formatCode>General</c:formatCode>
                <c:ptCount val="34"/>
                <c:pt idx="0">
                  <c:v>0.67927560665784226</c:v>
                </c:pt>
                <c:pt idx="1">
                  <c:v>0.70503469530791552</c:v>
                </c:pt>
                <c:pt idx="2">
                  <c:v>0.71778027860567684</c:v>
                </c:pt>
                <c:pt idx="3">
                  <c:v>0.77134212253609613</c:v>
                </c:pt>
                <c:pt idx="4">
                  <c:v>0.75999900255261321</c:v>
                </c:pt>
                <c:pt idx="5">
                  <c:v>0.70741490558719899</c:v>
                </c:pt>
                <c:pt idx="6">
                  <c:v>0.70514083840468189</c:v>
                </c:pt>
                <c:pt idx="7">
                  <c:v>0.67468916273859225</c:v>
                </c:pt>
                <c:pt idx="8">
                  <c:v>0.82333578629135751</c:v>
                </c:pt>
                <c:pt idx="9">
                  <c:v>1.0723729651233083</c:v>
                </c:pt>
                <c:pt idx="10">
                  <c:v>1.7788617857672138</c:v>
                </c:pt>
                <c:pt idx="11">
                  <c:v>2.3545800013269234</c:v>
                </c:pt>
                <c:pt idx="12">
                  <c:v>2.05546445618047</c:v>
                </c:pt>
                <c:pt idx="13">
                  <c:v>2.0122231936479307</c:v>
                </c:pt>
                <c:pt idx="14">
                  <c:v>2.0463258170521805</c:v>
                </c:pt>
                <c:pt idx="15">
                  <c:v>2.2308266211042267</c:v>
                </c:pt>
                <c:pt idx="16">
                  <c:v>1.9730309006286193</c:v>
                </c:pt>
                <c:pt idx="17">
                  <c:v>1.9872585696638465</c:v>
                </c:pt>
                <c:pt idx="18">
                  <c:v>2.0111582100781207</c:v>
                </c:pt>
                <c:pt idx="19">
                  <c:v>2.143603286100944</c:v>
                </c:pt>
                <c:pt idx="20">
                  <c:v>2.0254554578728441</c:v>
                </c:pt>
                <c:pt idx="21">
                  <c:v>1.8711931555289534</c:v>
                </c:pt>
                <c:pt idx="22">
                  <c:v>1.7480041789080345</c:v>
                </c:pt>
                <c:pt idx="23">
                  <c:v>1.5456399000085266</c:v>
                </c:pt>
                <c:pt idx="24">
                  <c:v>1.4540378105376008</c:v>
                </c:pt>
                <c:pt idx="25">
                  <c:v>1.4925709373418041</c:v>
                </c:pt>
                <c:pt idx="26">
                  <c:v>1.5799553804508826</c:v>
                </c:pt>
                <c:pt idx="27">
                  <c:v>1.7823695770795138</c:v>
                </c:pt>
                <c:pt idx="28">
                  <c:v>1.8870339699206227</c:v>
                </c:pt>
                <c:pt idx="29">
                  <c:v>2.0374855606331321</c:v>
                </c:pt>
                <c:pt idx="30">
                  <c:v>2.2250384184109917</c:v>
                </c:pt>
                <c:pt idx="31">
                  <c:v>2.4706672922208077</c:v>
                </c:pt>
                <c:pt idx="32">
                  <c:v>2.8395406750744234</c:v>
                </c:pt>
                <c:pt idx="33">
                  <c:v>3.0057597187469915</c:v>
                </c:pt>
              </c:numCache>
            </c:numRef>
          </c:val>
        </c:ser>
        <c:ser>
          <c:idx val="2"/>
          <c:order val="2"/>
          <c:tx>
            <c:strRef>
              <c:f>総括!$M$93</c:f>
              <c:strCache>
                <c:ptCount val="1"/>
                <c:pt idx="0">
                  <c:v>日本人非熟練</c:v>
                </c:pt>
              </c:strCache>
            </c:strRef>
          </c:tx>
          <c:marker>
            <c:symbol val="none"/>
          </c:marker>
          <c:cat>
            <c:numRef>
              <c:f>総括!$J$94:$J$127</c:f>
              <c:numCache>
                <c:formatCode>General</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総括!$M$94:$M$127</c:f>
              <c:numCache>
                <c:formatCode>General</c:formatCode>
                <c:ptCount val="34"/>
                <c:pt idx="0">
                  <c:v>0.91848587538135096</c:v>
                </c:pt>
                <c:pt idx="1">
                  <c:v>0.85387621456701124</c:v>
                </c:pt>
                <c:pt idx="2">
                  <c:v>0.80743326019704686</c:v>
                </c:pt>
                <c:pt idx="3">
                  <c:v>0.79802457831406193</c:v>
                </c:pt>
                <c:pt idx="4">
                  <c:v>0.83497246816520954</c:v>
                </c:pt>
                <c:pt idx="5">
                  <c:v>0.78038066170121567</c:v>
                </c:pt>
                <c:pt idx="6">
                  <c:v>0.80053693490901789</c:v>
                </c:pt>
                <c:pt idx="7">
                  <c:v>0.75028659813461318</c:v>
                </c:pt>
                <c:pt idx="8">
                  <c:v>0.82410083711974602</c:v>
                </c:pt>
                <c:pt idx="9">
                  <c:v>1.0790981187942399</c:v>
                </c:pt>
                <c:pt idx="10">
                  <c:v>1.71668875581129</c:v>
                </c:pt>
                <c:pt idx="11">
                  <c:v>2.0816234593431187</c:v>
                </c:pt>
                <c:pt idx="12">
                  <c:v>1.8705252356030859</c:v>
                </c:pt>
                <c:pt idx="13">
                  <c:v>1.8895764559667401</c:v>
                </c:pt>
                <c:pt idx="14">
                  <c:v>1.9339001345985554</c:v>
                </c:pt>
                <c:pt idx="15">
                  <c:v>1.796208370540284</c:v>
                </c:pt>
                <c:pt idx="16">
                  <c:v>1.8045753346968116</c:v>
                </c:pt>
                <c:pt idx="17">
                  <c:v>1.7687515158934517</c:v>
                </c:pt>
                <c:pt idx="18">
                  <c:v>1.799278594679955</c:v>
                </c:pt>
                <c:pt idx="19">
                  <c:v>1.8376281527409248</c:v>
                </c:pt>
                <c:pt idx="20">
                  <c:v>1.8587683060427285</c:v>
                </c:pt>
                <c:pt idx="21">
                  <c:v>1.5551977254509608</c:v>
                </c:pt>
                <c:pt idx="22">
                  <c:v>1.4301329206207518</c:v>
                </c:pt>
                <c:pt idx="23">
                  <c:v>1.3633096582470465</c:v>
                </c:pt>
                <c:pt idx="24">
                  <c:v>1.3108754419190884</c:v>
                </c:pt>
                <c:pt idx="25">
                  <c:v>1.3365792712346036</c:v>
                </c:pt>
                <c:pt idx="26">
                  <c:v>1.3970018467586023</c:v>
                </c:pt>
                <c:pt idx="27">
                  <c:v>1.6045150571384015</c:v>
                </c:pt>
                <c:pt idx="28">
                  <c:v>1.67999380718581</c:v>
                </c:pt>
                <c:pt idx="29">
                  <c:v>1.7523838392560445</c:v>
                </c:pt>
                <c:pt idx="30">
                  <c:v>1.814105377840131</c:v>
                </c:pt>
                <c:pt idx="31">
                  <c:v>2.0441066632176086</c:v>
                </c:pt>
                <c:pt idx="32">
                  <c:v>2.2432481015817154</c:v>
                </c:pt>
                <c:pt idx="33">
                  <c:v>2.3284039987731071</c:v>
                </c:pt>
              </c:numCache>
            </c:numRef>
          </c:val>
        </c:ser>
        <c:ser>
          <c:idx val="3"/>
          <c:order val="3"/>
          <c:tx>
            <c:strRef>
              <c:f>総括!$N$93</c:f>
              <c:strCache>
                <c:ptCount val="1"/>
                <c:pt idx="0">
                  <c:v>非熟練（全朝鮮）</c:v>
                </c:pt>
              </c:strCache>
            </c:strRef>
          </c:tx>
          <c:marker>
            <c:symbol val="none"/>
          </c:marker>
          <c:cat>
            <c:numRef>
              <c:f>総括!$J$94:$J$127</c:f>
              <c:numCache>
                <c:formatCode>General</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総括!$N$94:$N$127</c:f>
              <c:numCache>
                <c:formatCode>0.00_ </c:formatCode>
                <c:ptCount val="34"/>
                <c:pt idx="0">
                  <c:v>0.43704328753136917</c:v>
                </c:pt>
                <c:pt idx="1">
                  <c:v>0.47204131195734089</c:v>
                </c:pt>
                <c:pt idx="2">
                  <c:v>0.44291272181764496</c:v>
                </c:pt>
                <c:pt idx="3">
                  <c:v>0.42841066736997224</c:v>
                </c:pt>
                <c:pt idx="4">
                  <c:v>0.44232886141801203</c:v>
                </c:pt>
                <c:pt idx="5">
                  <c:v>0.46259218393430551</c:v>
                </c:pt>
                <c:pt idx="6">
                  <c:v>0.46485449820983044</c:v>
                </c:pt>
                <c:pt idx="7">
                  <c:v>0.42805450333740236</c:v>
                </c:pt>
                <c:pt idx="8">
                  <c:v>0.51367278800184657</c:v>
                </c:pt>
                <c:pt idx="9">
                  <c:v>0.65263101786645872</c:v>
                </c:pt>
                <c:pt idx="10">
                  <c:v>1.1276618707298314</c:v>
                </c:pt>
                <c:pt idx="11">
                  <c:v>1.4863947438135359</c:v>
                </c:pt>
                <c:pt idx="12">
                  <c:v>1.2560646912980578</c:v>
                </c:pt>
                <c:pt idx="13">
                  <c:v>1.2141967482697518</c:v>
                </c:pt>
                <c:pt idx="14">
                  <c:v>1.3632527758084385</c:v>
                </c:pt>
                <c:pt idx="15">
                  <c:v>1.1329348862247355</c:v>
                </c:pt>
                <c:pt idx="16">
                  <c:v>1.0569111916267189</c:v>
                </c:pt>
                <c:pt idx="17">
                  <c:v>1.0491554641017693</c:v>
                </c:pt>
                <c:pt idx="18">
                  <c:v>1.0146875540779101</c:v>
                </c:pt>
                <c:pt idx="19">
                  <c:v>1.0421496047919196</c:v>
                </c:pt>
                <c:pt idx="20">
                  <c:v>1.0688878936166581</c:v>
                </c:pt>
                <c:pt idx="21">
                  <c:v>0.75791840219539275</c:v>
                </c:pt>
                <c:pt idx="22">
                  <c:v>0.7781890867832516</c:v>
                </c:pt>
                <c:pt idx="23">
                  <c:v>0.74071249004735829</c:v>
                </c:pt>
                <c:pt idx="24">
                  <c:v>0.7343612785417809</c:v>
                </c:pt>
                <c:pt idx="25">
                  <c:v>0.72768211201672783</c:v>
                </c:pt>
                <c:pt idx="26">
                  <c:v>0.76803714511183541</c:v>
                </c:pt>
                <c:pt idx="27">
                  <c:v>0.93708537127963798</c:v>
                </c:pt>
                <c:pt idx="28">
                  <c:v>1.0256203743766628</c:v>
                </c:pt>
                <c:pt idx="29">
                  <c:v>1.0534747607867261</c:v>
                </c:pt>
                <c:pt idx="30">
                  <c:v>1.2233316765390334</c:v>
                </c:pt>
                <c:pt idx="31">
                  <c:v>1.4271582197548758</c:v>
                </c:pt>
                <c:pt idx="32">
                  <c:v>1.7016264740560232</c:v>
                </c:pt>
                <c:pt idx="33">
                  <c:v>1.777247762564548</c:v>
                </c:pt>
              </c:numCache>
            </c:numRef>
          </c:val>
        </c:ser>
        <c:marker val="1"/>
        <c:axId val="91708800"/>
        <c:axId val="91718784"/>
      </c:lineChart>
      <c:catAx>
        <c:axId val="91708800"/>
        <c:scaling>
          <c:orientation val="minMax"/>
        </c:scaling>
        <c:axPos val="b"/>
        <c:numFmt formatCode="General" sourceLinked="1"/>
        <c:tickLblPos val="nextTo"/>
        <c:crossAx val="91718784"/>
        <c:crosses val="autoZero"/>
        <c:auto val="1"/>
        <c:lblAlgn val="ctr"/>
        <c:lblOffset val="100"/>
      </c:catAx>
      <c:valAx>
        <c:axId val="91718784"/>
        <c:scaling>
          <c:orientation val="minMax"/>
        </c:scaling>
        <c:axPos val="l"/>
        <c:majorGridlines/>
        <c:numFmt formatCode="General" sourceLinked="1"/>
        <c:tickLblPos val="nextTo"/>
        <c:crossAx val="9170880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plotArea>
      <c:layout/>
      <c:lineChart>
        <c:grouping val="standard"/>
        <c:ser>
          <c:idx val="0"/>
          <c:order val="0"/>
          <c:tx>
            <c:strRef>
              <c:f>Sheet1!$C$5:$C$6</c:f>
              <c:strCache>
                <c:ptCount val="1"/>
                <c:pt idx="0">
                  <c:v>日本人 男子</c:v>
                </c:pt>
              </c:strCache>
            </c:strRef>
          </c:tx>
          <c:marker>
            <c:symbol val="none"/>
          </c:marker>
          <c:cat>
            <c:numRef>
              <c:f>Sheet1!$B$7:$B$29</c:f>
              <c:numCache>
                <c:formatCode>General</c:formatCode>
                <c:ptCount val="23"/>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numCache>
            </c:numRef>
          </c:cat>
          <c:val>
            <c:numRef>
              <c:f>Sheet1!$C$7:$C$29</c:f>
              <c:numCache>
                <c:formatCode>General</c:formatCode>
                <c:ptCount val="23"/>
                <c:pt idx="0">
                  <c:v>1.9300000000000006</c:v>
                </c:pt>
                <c:pt idx="1">
                  <c:v>2.0499999999999998</c:v>
                </c:pt>
                <c:pt idx="2">
                  <c:v>2.2400000000000002</c:v>
                </c:pt>
                <c:pt idx="3">
                  <c:v>2.16</c:v>
                </c:pt>
                <c:pt idx="4">
                  <c:v>2.25</c:v>
                </c:pt>
                <c:pt idx="5">
                  <c:v>2.3499999999999988</c:v>
                </c:pt>
                <c:pt idx="6">
                  <c:v>2.2999999999999998</c:v>
                </c:pt>
                <c:pt idx="7">
                  <c:v>2.2799999999999998</c:v>
                </c:pt>
                <c:pt idx="8">
                  <c:v>2.3299999999999987</c:v>
                </c:pt>
                <c:pt idx="9">
                  <c:v>2.0299999999999998</c:v>
                </c:pt>
                <c:pt idx="10">
                  <c:v>2.08</c:v>
                </c:pt>
                <c:pt idx="11">
                  <c:v>1.9000000000000001</c:v>
                </c:pt>
                <c:pt idx="12">
                  <c:v>1.9100000000000001</c:v>
                </c:pt>
                <c:pt idx="13">
                  <c:v>1.82</c:v>
                </c:pt>
                <c:pt idx="14">
                  <c:v>1.81</c:v>
                </c:pt>
                <c:pt idx="15">
                  <c:v>1.79</c:v>
                </c:pt>
                <c:pt idx="16">
                  <c:v>1.85</c:v>
                </c:pt>
                <c:pt idx="17">
                  <c:v>1.6700000000000006</c:v>
                </c:pt>
                <c:pt idx="18">
                  <c:v>1.9700000000000006</c:v>
                </c:pt>
                <c:pt idx="19">
                  <c:v>2.57</c:v>
                </c:pt>
                <c:pt idx="20">
                  <c:v>3.17</c:v>
                </c:pt>
                <c:pt idx="21">
                  <c:v>3.77</c:v>
                </c:pt>
                <c:pt idx="22">
                  <c:v>4.53</c:v>
                </c:pt>
              </c:numCache>
            </c:numRef>
          </c:val>
        </c:ser>
        <c:ser>
          <c:idx val="1"/>
          <c:order val="1"/>
          <c:tx>
            <c:strRef>
              <c:f>Sheet1!$D$5:$D$6</c:f>
              <c:strCache>
                <c:ptCount val="1"/>
                <c:pt idx="0">
                  <c:v>日本人 女子</c:v>
                </c:pt>
              </c:strCache>
            </c:strRef>
          </c:tx>
          <c:marker>
            <c:symbol val="none"/>
          </c:marker>
          <c:cat>
            <c:numRef>
              <c:f>Sheet1!$B$7:$B$29</c:f>
              <c:numCache>
                <c:formatCode>General</c:formatCode>
                <c:ptCount val="23"/>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numCache>
            </c:numRef>
          </c:cat>
          <c:val>
            <c:numRef>
              <c:f>Sheet1!$D$7:$D$29</c:f>
              <c:numCache>
                <c:formatCode>General</c:formatCode>
                <c:ptCount val="23"/>
                <c:pt idx="0">
                  <c:v>0.97000000000000031</c:v>
                </c:pt>
                <c:pt idx="1">
                  <c:v>0.9600000000000003</c:v>
                </c:pt>
                <c:pt idx="2">
                  <c:v>0.93</c:v>
                </c:pt>
                <c:pt idx="3">
                  <c:v>0.89</c:v>
                </c:pt>
                <c:pt idx="4">
                  <c:v>0.93</c:v>
                </c:pt>
                <c:pt idx="5">
                  <c:v>0.97000000000000031</c:v>
                </c:pt>
                <c:pt idx="6">
                  <c:v>0.95000000000000029</c:v>
                </c:pt>
                <c:pt idx="7">
                  <c:v>0.94000000000000028</c:v>
                </c:pt>
                <c:pt idx="8">
                  <c:v>1</c:v>
                </c:pt>
                <c:pt idx="9">
                  <c:v>1.07</c:v>
                </c:pt>
                <c:pt idx="10">
                  <c:v>0.67000000000000048</c:v>
                </c:pt>
                <c:pt idx="11">
                  <c:v>0.94000000000000028</c:v>
                </c:pt>
                <c:pt idx="12">
                  <c:v>0.95000000000000029</c:v>
                </c:pt>
                <c:pt idx="13">
                  <c:v>0.88</c:v>
                </c:pt>
                <c:pt idx="14">
                  <c:v>1.05</c:v>
                </c:pt>
                <c:pt idx="15">
                  <c:v>0.9600000000000003</c:v>
                </c:pt>
                <c:pt idx="16">
                  <c:v>0.97000000000000031</c:v>
                </c:pt>
                <c:pt idx="17">
                  <c:v>0.93</c:v>
                </c:pt>
                <c:pt idx="18">
                  <c:v>1.08</c:v>
                </c:pt>
                <c:pt idx="19">
                  <c:v>1.29</c:v>
                </c:pt>
                <c:pt idx="20">
                  <c:v>1.5</c:v>
                </c:pt>
                <c:pt idx="21">
                  <c:v>1.71</c:v>
                </c:pt>
                <c:pt idx="22">
                  <c:v>2.06</c:v>
                </c:pt>
              </c:numCache>
            </c:numRef>
          </c:val>
        </c:ser>
        <c:ser>
          <c:idx val="2"/>
          <c:order val="2"/>
          <c:tx>
            <c:strRef>
              <c:f>Sheet1!$E$5:$E$6</c:f>
              <c:strCache>
                <c:ptCount val="1"/>
                <c:pt idx="0">
                  <c:v>朝鮮人 男子</c:v>
                </c:pt>
              </c:strCache>
            </c:strRef>
          </c:tx>
          <c:marker>
            <c:symbol val="none"/>
          </c:marker>
          <c:cat>
            <c:numRef>
              <c:f>Sheet1!$B$7:$B$29</c:f>
              <c:numCache>
                <c:formatCode>General</c:formatCode>
                <c:ptCount val="23"/>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numCache>
            </c:numRef>
          </c:cat>
          <c:val>
            <c:numRef>
              <c:f>Sheet1!$E$7:$E$29</c:f>
              <c:numCache>
                <c:formatCode>General</c:formatCode>
                <c:ptCount val="23"/>
                <c:pt idx="0">
                  <c:v>0.93</c:v>
                </c:pt>
                <c:pt idx="1">
                  <c:v>0.92</c:v>
                </c:pt>
                <c:pt idx="2">
                  <c:v>0.98</c:v>
                </c:pt>
                <c:pt idx="3">
                  <c:v>1.01</c:v>
                </c:pt>
                <c:pt idx="4">
                  <c:v>1.03</c:v>
                </c:pt>
                <c:pt idx="5">
                  <c:v>1.03</c:v>
                </c:pt>
                <c:pt idx="6">
                  <c:v>1.04</c:v>
                </c:pt>
                <c:pt idx="7">
                  <c:v>1.05</c:v>
                </c:pt>
                <c:pt idx="8">
                  <c:v>0.97000000000000031</c:v>
                </c:pt>
                <c:pt idx="9">
                  <c:v>0.94000000000000028</c:v>
                </c:pt>
                <c:pt idx="10">
                  <c:v>0.92</c:v>
                </c:pt>
                <c:pt idx="11">
                  <c:v>0.88</c:v>
                </c:pt>
                <c:pt idx="12">
                  <c:v>0.89</c:v>
                </c:pt>
                <c:pt idx="13">
                  <c:v>0.89</c:v>
                </c:pt>
                <c:pt idx="14">
                  <c:v>0.88</c:v>
                </c:pt>
                <c:pt idx="15">
                  <c:v>0.88</c:v>
                </c:pt>
                <c:pt idx="16">
                  <c:v>0.95000000000000029</c:v>
                </c:pt>
                <c:pt idx="17">
                  <c:v>0.79</c:v>
                </c:pt>
                <c:pt idx="18">
                  <c:v>0.9600000000000003</c:v>
                </c:pt>
                <c:pt idx="19">
                  <c:v>1.2533333333333334</c:v>
                </c:pt>
                <c:pt idx="20">
                  <c:v>1.5466666666666669</c:v>
                </c:pt>
                <c:pt idx="21">
                  <c:v>1.84</c:v>
                </c:pt>
                <c:pt idx="22">
                  <c:v>2.1800000000000002</c:v>
                </c:pt>
              </c:numCache>
            </c:numRef>
          </c:val>
        </c:ser>
        <c:ser>
          <c:idx val="3"/>
          <c:order val="3"/>
          <c:tx>
            <c:strRef>
              <c:f>Sheet1!$F$5:$F$6</c:f>
              <c:strCache>
                <c:ptCount val="1"/>
                <c:pt idx="0">
                  <c:v>朝鮮人 女子</c:v>
                </c:pt>
              </c:strCache>
            </c:strRef>
          </c:tx>
          <c:marker>
            <c:symbol val="none"/>
          </c:marker>
          <c:cat>
            <c:numRef>
              <c:f>Sheet1!$B$7:$B$29</c:f>
              <c:numCache>
                <c:formatCode>General</c:formatCode>
                <c:ptCount val="23"/>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numCache>
            </c:numRef>
          </c:cat>
          <c:val>
            <c:numRef>
              <c:f>Sheet1!$F$7:$F$29</c:f>
              <c:numCache>
                <c:formatCode>General</c:formatCode>
                <c:ptCount val="23"/>
                <c:pt idx="0">
                  <c:v>0.55000000000000004</c:v>
                </c:pt>
                <c:pt idx="1">
                  <c:v>0.56000000000000005</c:v>
                </c:pt>
                <c:pt idx="2">
                  <c:v>0.65000000000000036</c:v>
                </c:pt>
                <c:pt idx="3">
                  <c:v>0.67000000000000048</c:v>
                </c:pt>
                <c:pt idx="4">
                  <c:v>0.69000000000000028</c:v>
                </c:pt>
                <c:pt idx="5">
                  <c:v>0.69000000000000028</c:v>
                </c:pt>
                <c:pt idx="6">
                  <c:v>0.70000000000000029</c:v>
                </c:pt>
                <c:pt idx="7">
                  <c:v>0.70000000000000029</c:v>
                </c:pt>
                <c:pt idx="8">
                  <c:v>0.58000000000000007</c:v>
                </c:pt>
                <c:pt idx="9">
                  <c:v>0.56999999999999995</c:v>
                </c:pt>
                <c:pt idx="10">
                  <c:v>0.54</c:v>
                </c:pt>
                <c:pt idx="11">
                  <c:v>0.51</c:v>
                </c:pt>
                <c:pt idx="12">
                  <c:v>0.48000000000000015</c:v>
                </c:pt>
                <c:pt idx="13">
                  <c:v>0.47000000000000008</c:v>
                </c:pt>
                <c:pt idx="14">
                  <c:v>0.46</c:v>
                </c:pt>
                <c:pt idx="15">
                  <c:v>0.44</c:v>
                </c:pt>
                <c:pt idx="16">
                  <c:v>0.45</c:v>
                </c:pt>
                <c:pt idx="17">
                  <c:v>0.46</c:v>
                </c:pt>
                <c:pt idx="18">
                  <c:v>0.52</c:v>
                </c:pt>
                <c:pt idx="19">
                  <c:v>0.60000000000000031</c:v>
                </c:pt>
                <c:pt idx="20">
                  <c:v>0.68</c:v>
                </c:pt>
                <c:pt idx="21">
                  <c:v>0.76000000000000034</c:v>
                </c:pt>
                <c:pt idx="22">
                  <c:v>0.9600000000000003</c:v>
                </c:pt>
              </c:numCache>
            </c:numRef>
          </c:val>
        </c:ser>
        <c:marker val="1"/>
        <c:axId val="96143232"/>
        <c:axId val="96144768"/>
      </c:lineChart>
      <c:catAx>
        <c:axId val="96143232"/>
        <c:scaling>
          <c:orientation val="minMax"/>
        </c:scaling>
        <c:axPos val="b"/>
        <c:numFmt formatCode="General" sourceLinked="1"/>
        <c:tickLblPos val="nextTo"/>
        <c:crossAx val="96144768"/>
        <c:crosses val="autoZero"/>
        <c:auto val="1"/>
        <c:lblAlgn val="ctr"/>
        <c:lblOffset val="100"/>
      </c:catAx>
      <c:valAx>
        <c:axId val="96144768"/>
        <c:scaling>
          <c:orientation val="minMax"/>
        </c:scaling>
        <c:axPos val="l"/>
        <c:majorGridlines/>
        <c:numFmt formatCode="General" sourceLinked="1"/>
        <c:tickLblPos val="nextTo"/>
        <c:crossAx val="96143232"/>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chart>
    <c:plotArea>
      <c:layout/>
      <c:lineChart>
        <c:grouping val="standard"/>
        <c:ser>
          <c:idx val="0"/>
          <c:order val="0"/>
          <c:tx>
            <c:strRef>
              <c:f>Sheet1!$P$5:$P$6</c:f>
              <c:strCache>
                <c:ptCount val="1"/>
                <c:pt idx="0">
                  <c:v>日本人 男子</c:v>
                </c:pt>
              </c:strCache>
            </c:strRef>
          </c:tx>
          <c:marker>
            <c:symbol val="none"/>
          </c:marker>
          <c:cat>
            <c:numRef>
              <c:f>Sheet1!$O$7:$O$29</c:f>
              <c:numCache>
                <c:formatCode>General</c:formatCode>
                <c:ptCount val="23"/>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numCache>
            </c:numRef>
          </c:cat>
          <c:val>
            <c:numRef>
              <c:f>Sheet1!$P$7:$P$29</c:f>
              <c:numCache>
                <c:formatCode>_-* #,##0.00_-;\-* #,##0.00_-;_-* "-"??_-;_-@_-</c:formatCode>
                <c:ptCount val="23"/>
                <c:pt idx="0">
                  <c:v>1.7830527084892229</c:v>
                </c:pt>
                <c:pt idx="1">
                  <c:v>1.7386868812770553</c:v>
                </c:pt>
                <c:pt idx="2">
                  <c:v>1.973096731905442</c:v>
                </c:pt>
                <c:pt idx="3">
                  <c:v>1.776541623387057</c:v>
                </c:pt>
                <c:pt idx="4">
                  <c:v>1.7718819567512425</c:v>
                </c:pt>
                <c:pt idx="5">
                  <c:v>1.9748904993726695</c:v>
                </c:pt>
                <c:pt idx="6">
                  <c:v>2.0038635914209082</c:v>
                </c:pt>
                <c:pt idx="7">
                  <c:v>2.084018534244497</c:v>
                </c:pt>
                <c:pt idx="8">
                  <c:v>2.1077706112918277</c:v>
                </c:pt>
                <c:pt idx="9">
                  <c:v>2.0557033449666693</c:v>
                </c:pt>
                <c:pt idx="10">
                  <c:v>2.5820294023225179</c:v>
                </c:pt>
                <c:pt idx="11">
                  <c:v>2.2485155270196606</c:v>
                </c:pt>
                <c:pt idx="12">
                  <c:v>2.2408297327449596</c:v>
                </c:pt>
                <c:pt idx="13">
                  <c:v>2.0364685866124144</c:v>
                </c:pt>
                <c:pt idx="14">
                  <c:v>1.81</c:v>
                </c:pt>
                <c:pt idx="15">
                  <c:v>1.6872155422773489</c:v>
                </c:pt>
                <c:pt idx="16">
                  <c:v>1.6667358945690749</c:v>
                </c:pt>
                <c:pt idx="17">
                  <c:v>1.3566580423021597</c:v>
                </c:pt>
                <c:pt idx="18">
                  <c:v>1.4227413020028328</c:v>
                </c:pt>
                <c:pt idx="19">
                  <c:v>1.7093705486873432</c:v>
                </c:pt>
                <c:pt idx="20">
                  <c:v>2.0280957108308542</c:v>
                </c:pt>
                <c:pt idx="21">
                  <c:v>2.2184324619191487</c:v>
                </c:pt>
                <c:pt idx="22">
                  <c:v>2.3465817720451163</c:v>
                </c:pt>
              </c:numCache>
            </c:numRef>
          </c:val>
        </c:ser>
        <c:ser>
          <c:idx val="1"/>
          <c:order val="1"/>
          <c:tx>
            <c:strRef>
              <c:f>Sheet1!$Q$5:$Q$6</c:f>
              <c:strCache>
                <c:ptCount val="1"/>
                <c:pt idx="0">
                  <c:v>日本人 女子</c:v>
                </c:pt>
              </c:strCache>
            </c:strRef>
          </c:tx>
          <c:marker>
            <c:symbol val="none"/>
          </c:marker>
          <c:cat>
            <c:numRef>
              <c:f>Sheet1!$O$7:$O$29</c:f>
              <c:numCache>
                <c:formatCode>General</c:formatCode>
                <c:ptCount val="23"/>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numCache>
            </c:numRef>
          </c:cat>
          <c:val>
            <c:numRef>
              <c:f>Sheet1!$Q$7:$Q$29</c:f>
              <c:numCache>
                <c:formatCode>_-* #,##0.00_-;\-* #,##0.00_-;_-* "-"??_-;_-@_-</c:formatCode>
                <c:ptCount val="23"/>
                <c:pt idx="0">
                  <c:v>0.89614566177955768</c:v>
                </c:pt>
                <c:pt idx="1">
                  <c:v>0.81421434440291329</c:v>
                </c:pt>
                <c:pt idx="2">
                  <c:v>0.81918748244288464</c:v>
                </c:pt>
                <c:pt idx="3">
                  <c:v>0.73200094667337134</c:v>
                </c:pt>
                <c:pt idx="4">
                  <c:v>0.7323778754571808</c:v>
                </c:pt>
                <c:pt idx="5">
                  <c:v>0.81516756782616528</c:v>
                </c:pt>
                <c:pt idx="6">
                  <c:v>0.8276827877608095</c:v>
                </c:pt>
                <c:pt idx="7">
                  <c:v>0.85920062376746809</c:v>
                </c:pt>
                <c:pt idx="8">
                  <c:v>0.90462257995357365</c:v>
                </c:pt>
                <c:pt idx="9">
                  <c:v>1.08354806852923</c:v>
                </c:pt>
                <c:pt idx="10">
                  <c:v>0.83171139401734906</c:v>
                </c:pt>
                <c:pt idx="11">
                  <c:v>1.1124234712623584</c:v>
                </c:pt>
                <c:pt idx="12">
                  <c:v>1.1145488199516811</c:v>
                </c:pt>
                <c:pt idx="13">
                  <c:v>0.98466612979061718</c:v>
                </c:pt>
                <c:pt idx="14">
                  <c:v>1.05</c:v>
                </c:pt>
                <c:pt idx="15">
                  <c:v>0.90487537462919343</c:v>
                </c:pt>
                <c:pt idx="16">
                  <c:v>0.87391017174702812</c:v>
                </c:pt>
                <c:pt idx="17">
                  <c:v>0.75550417924611291</c:v>
                </c:pt>
                <c:pt idx="18">
                  <c:v>0.7799800031284575</c:v>
                </c:pt>
                <c:pt idx="19">
                  <c:v>0.85801089797925012</c:v>
                </c:pt>
                <c:pt idx="20">
                  <c:v>0.95966674014078213</c:v>
                </c:pt>
                <c:pt idx="21">
                  <c:v>1.0062385967856089</c:v>
                </c:pt>
                <c:pt idx="22">
                  <c:v>1.067098995676145</c:v>
                </c:pt>
              </c:numCache>
            </c:numRef>
          </c:val>
        </c:ser>
        <c:ser>
          <c:idx val="2"/>
          <c:order val="2"/>
          <c:tx>
            <c:strRef>
              <c:f>Sheet1!$R$5:$R$6</c:f>
              <c:strCache>
                <c:ptCount val="1"/>
                <c:pt idx="0">
                  <c:v>朝鮮人 男子</c:v>
                </c:pt>
              </c:strCache>
            </c:strRef>
          </c:tx>
          <c:marker>
            <c:symbol val="none"/>
          </c:marker>
          <c:cat>
            <c:numRef>
              <c:f>Sheet1!$O$7:$O$29</c:f>
              <c:numCache>
                <c:formatCode>General</c:formatCode>
                <c:ptCount val="23"/>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numCache>
            </c:numRef>
          </c:cat>
          <c:val>
            <c:numRef>
              <c:f>Sheet1!$R$7:$R$29</c:f>
              <c:numCache>
                <c:formatCode>_-* #,##0.00_-;\-* #,##0.00_-;_-* "-"??_-;_-@_-</c:formatCode>
                <c:ptCount val="23"/>
                <c:pt idx="0">
                  <c:v>0.85919120149998884</c:v>
                </c:pt>
                <c:pt idx="1">
                  <c:v>0.78028874671945869</c:v>
                </c:pt>
                <c:pt idx="2">
                  <c:v>0.86322982020863104</c:v>
                </c:pt>
                <c:pt idx="3">
                  <c:v>0.83069770352820771</c:v>
                </c:pt>
                <c:pt idx="4">
                  <c:v>0.81112818464612435</c:v>
                </c:pt>
                <c:pt idx="5">
                  <c:v>0.86559030398036152</c:v>
                </c:pt>
                <c:pt idx="6">
                  <c:v>0.9060948413381501</c:v>
                </c:pt>
                <c:pt idx="7">
                  <c:v>0.95974537761259826</c:v>
                </c:pt>
                <c:pt idx="8">
                  <c:v>0.87748390255496622</c:v>
                </c:pt>
                <c:pt idx="9">
                  <c:v>0.95190204151165958</c:v>
                </c:pt>
                <c:pt idx="10">
                  <c:v>1.1420514664118837</c:v>
                </c:pt>
                <c:pt idx="11">
                  <c:v>1.041417717777527</c:v>
                </c:pt>
                <c:pt idx="12">
                  <c:v>1.0441562629021006</c:v>
                </c:pt>
                <c:pt idx="13">
                  <c:v>0.99585551762914803</c:v>
                </c:pt>
                <c:pt idx="14">
                  <c:v>0.88</c:v>
                </c:pt>
                <c:pt idx="15">
                  <c:v>0.82946909341009378</c:v>
                </c:pt>
                <c:pt idx="16">
                  <c:v>0.85589140531925501</c:v>
                </c:pt>
                <c:pt idx="17">
                  <c:v>0.64177236731659093</c:v>
                </c:pt>
                <c:pt idx="18">
                  <c:v>0.69331555833640612</c:v>
                </c:pt>
                <c:pt idx="19">
                  <c:v>0.83362299131834161</c:v>
                </c:pt>
                <c:pt idx="20">
                  <c:v>0.98952303872293923</c:v>
                </c:pt>
                <c:pt idx="21">
                  <c:v>1.0827362678862691</c:v>
                </c:pt>
                <c:pt idx="22">
                  <c:v>1.1292601022203859</c:v>
                </c:pt>
              </c:numCache>
            </c:numRef>
          </c:val>
        </c:ser>
        <c:ser>
          <c:idx val="3"/>
          <c:order val="3"/>
          <c:tx>
            <c:strRef>
              <c:f>Sheet1!$S$5:$S$6</c:f>
              <c:strCache>
                <c:ptCount val="1"/>
                <c:pt idx="0">
                  <c:v>朝鮮人 女子</c:v>
                </c:pt>
              </c:strCache>
            </c:strRef>
          </c:tx>
          <c:marker>
            <c:symbol val="none"/>
          </c:marker>
          <c:cat>
            <c:numRef>
              <c:f>Sheet1!$O$7:$O$29</c:f>
              <c:numCache>
                <c:formatCode>General</c:formatCode>
                <c:ptCount val="23"/>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numCache>
            </c:numRef>
          </c:cat>
          <c:val>
            <c:numRef>
              <c:f>Sheet1!$S$7:$S$29</c:f>
              <c:numCache>
                <c:formatCode>_-* #,##0.00_-;\-* #,##0.00_-;_-* "-"??_-;_-@_-</c:formatCode>
                <c:ptCount val="23"/>
                <c:pt idx="0">
                  <c:v>0.50812382884407914</c:v>
                </c:pt>
                <c:pt idx="1">
                  <c:v>0.47495836756836657</c:v>
                </c:pt>
                <c:pt idx="2">
                  <c:v>0.57255039095470406</c:v>
                </c:pt>
                <c:pt idx="3">
                  <c:v>0.55105689243950429</c:v>
                </c:pt>
                <c:pt idx="4">
                  <c:v>0.54337713340371463</c:v>
                </c:pt>
                <c:pt idx="5">
                  <c:v>0.57986146577325159</c:v>
                </c:pt>
                <c:pt idx="6">
                  <c:v>0.60987152782375464</c:v>
                </c:pt>
                <c:pt idx="7">
                  <c:v>0.63983025174173169</c:v>
                </c:pt>
                <c:pt idx="8">
                  <c:v>0.52468109637307336</c:v>
                </c:pt>
                <c:pt idx="9">
                  <c:v>0.57721719538472949</c:v>
                </c:pt>
                <c:pt idx="10">
                  <c:v>0.6703345563721923</c:v>
                </c:pt>
                <c:pt idx="11">
                  <c:v>0.60354890462106681</c:v>
                </c:pt>
                <c:pt idx="12">
                  <c:v>0.5631404563966389</c:v>
                </c:pt>
                <c:pt idx="13">
                  <c:v>0.5259012284108987</c:v>
                </c:pt>
                <c:pt idx="14">
                  <c:v>0.46</c:v>
                </c:pt>
                <c:pt idx="15">
                  <c:v>0.41473454670504667</c:v>
                </c:pt>
                <c:pt idx="16">
                  <c:v>0.40542224462491028</c:v>
                </c:pt>
                <c:pt idx="17">
                  <c:v>0.37369023919700223</c:v>
                </c:pt>
                <c:pt idx="18">
                  <c:v>0.37554592743222021</c:v>
                </c:pt>
                <c:pt idx="19">
                  <c:v>0.39907483626941903</c:v>
                </c:pt>
                <c:pt idx="20">
                  <c:v>0.43504892219715485</c:v>
                </c:pt>
                <c:pt idx="21">
                  <c:v>0.44721715412693708</c:v>
                </c:pt>
                <c:pt idx="22">
                  <c:v>0.49728885235393183</c:v>
                </c:pt>
              </c:numCache>
            </c:numRef>
          </c:val>
        </c:ser>
        <c:marker val="1"/>
        <c:axId val="96195712"/>
        <c:axId val="96197248"/>
      </c:lineChart>
      <c:catAx>
        <c:axId val="96195712"/>
        <c:scaling>
          <c:orientation val="minMax"/>
        </c:scaling>
        <c:axPos val="b"/>
        <c:numFmt formatCode="General" sourceLinked="1"/>
        <c:tickLblPos val="nextTo"/>
        <c:crossAx val="96197248"/>
        <c:crosses val="autoZero"/>
        <c:auto val="1"/>
        <c:lblAlgn val="ctr"/>
        <c:lblOffset val="100"/>
      </c:catAx>
      <c:valAx>
        <c:axId val="96197248"/>
        <c:scaling>
          <c:orientation val="minMax"/>
        </c:scaling>
        <c:axPos val="l"/>
        <c:majorGridlines/>
        <c:numFmt formatCode="_-* #,##0.00_-;\-* #,##0.00_-;_-* &quot;-&quot;??_-;_-@_-" sourceLinked="1"/>
        <c:tickLblPos val="nextTo"/>
        <c:crossAx val="96195712"/>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chart>
    <c:plotArea>
      <c:layout/>
      <c:lineChart>
        <c:grouping val="standard"/>
        <c:ser>
          <c:idx val="0"/>
          <c:order val="0"/>
          <c:tx>
            <c:strRef>
              <c:f>総括!$B$142</c:f>
              <c:strCache>
                <c:ptCount val="1"/>
                <c:pt idx="0">
                  <c:v>熟練（全朝鮮）</c:v>
                </c:pt>
              </c:strCache>
            </c:strRef>
          </c:tx>
          <c:marker>
            <c:symbol val="none"/>
          </c:marker>
          <c:cat>
            <c:numRef>
              <c:f>総括!$A$143:$A$176</c:f>
              <c:numCache>
                <c:formatCode>General</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総括!$B$143:$B$176</c:f>
              <c:numCache>
                <c:formatCode>General</c:formatCode>
                <c:ptCount val="34"/>
                <c:pt idx="0">
                  <c:v>0.67927560665784203</c:v>
                </c:pt>
                <c:pt idx="1">
                  <c:v>0.70503469530791563</c:v>
                </c:pt>
                <c:pt idx="2">
                  <c:v>0.71778027860567672</c:v>
                </c:pt>
                <c:pt idx="3">
                  <c:v>0.77134212253609602</c:v>
                </c:pt>
                <c:pt idx="4">
                  <c:v>0.75999900255261299</c:v>
                </c:pt>
                <c:pt idx="5">
                  <c:v>0.70741490558719899</c:v>
                </c:pt>
                <c:pt idx="6">
                  <c:v>0.70514083840468167</c:v>
                </c:pt>
                <c:pt idx="7">
                  <c:v>0.67468916273859203</c:v>
                </c:pt>
                <c:pt idx="8">
                  <c:v>0.82333578629135762</c:v>
                </c:pt>
                <c:pt idx="9">
                  <c:v>1.072372965123308</c:v>
                </c:pt>
                <c:pt idx="10">
                  <c:v>1.7788617857672138</c:v>
                </c:pt>
                <c:pt idx="11">
                  <c:v>2.3545800013269229</c:v>
                </c:pt>
                <c:pt idx="12">
                  <c:v>2.05546445618047</c:v>
                </c:pt>
                <c:pt idx="13">
                  <c:v>2.0122231936479307</c:v>
                </c:pt>
                <c:pt idx="14">
                  <c:v>2.0463258170521805</c:v>
                </c:pt>
                <c:pt idx="15">
                  <c:v>2.2308266211042267</c:v>
                </c:pt>
                <c:pt idx="16">
                  <c:v>1.9730309006286191</c:v>
                </c:pt>
                <c:pt idx="17">
                  <c:v>1.9872585696638458</c:v>
                </c:pt>
                <c:pt idx="18">
                  <c:v>2.0111582100781216</c:v>
                </c:pt>
                <c:pt idx="19">
                  <c:v>2.1436032861009435</c:v>
                </c:pt>
                <c:pt idx="20">
                  <c:v>2.0254554578728445</c:v>
                </c:pt>
                <c:pt idx="21">
                  <c:v>1.8711931555289534</c:v>
                </c:pt>
                <c:pt idx="22">
                  <c:v>1.7480041789080345</c:v>
                </c:pt>
                <c:pt idx="23">
                  <c:v>1.5456399000085266</c:v>
                </c:pt>
                <c:pt idx="24">
                  <c:v>1.4540378105376008</c:v>
                </c:pt>
                <c:pt idx="25">
                  <c:v>1.4925709373418041</c:v>
                </c:pt>
                <c:pt idx="26">
                  <c:v>1.5799553804508826</c:v>
                </c:pt>
                <c:pt idx="27">
                  <c:v>1.7823695770795138</c:v>
                </c:pt>
                <c:pt idx="28">
                  <c:v>1.8870339699206224</c:v>
                </c:pt>
                <c:pt idx="29">
                  <c:v>2.0374855606331321</c:v>
                </c:pt>
                <c:pt idx="30">
                  <c:v>2.2250384184109913</c:v>
                </c:pt>
                <c:pt idx="31">
                  <c:v>2.4706672922208077</c:v>
                </c:pt>
                <c:pt idx="32">
                  <c:v>2.8395406750744239</c:v>
                </c:pt>
                <c:pt idx="33">
                  <c:v>3.0057597187469907</c:v>
                </c:pt>
              </c:numCache>
            </c:numRef>
          </c:val>
        </c:ser>
        <c:ser>
          <c:idx val="1"/>
          <c:order val="1"/>
          <c:tx>
            <c:strRef>
              <c:f>総括!$C$142</c:f>
              <c:strCache>
                <c:ptCount val="1"/>
                <c:pt idx="0">
                  <c:v>非熟練（全朝鮮）</c:v>
                </c:pt>
              </c:strCache>
            </c:strRef>
          </c:tx>
          <c:marker>
            <c:symbol val="none"/>
          </c:marker>
          <c:cat>
            <c:numRef>
              <c:f>総括!$A$143:$A$176</c:f>
              <c:numCache>
                <c:formatCode>General</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総括!$C$143:$C$176</c:f>
              <c:numCache>
                <c:formatCode>0.00_ </c:formatCode>
                <c:ptCount val="34"/>
                <c:pt idx="0">
                  <c:v>0.43704328753136917</c:v>
                </c:pt>
                <c:pt idx="1">
                  <c:v>0.47204131195734084</c:v>
                </c:pt>
                <c:pt idx="2">
                  <c:v>0.44291272181764479</c:v>
                </c:pt>
                <c:pt idx="3">
                  <c:v>0.42841066736997208</c:v>
                </c:pt>
                <c:pt idx="4">
                  <c:v>0.44232886141801198</c:v>
                </c:pt>
                <c:pt idx="5">
                  <c:v>0.46259218393430546</c:v>
                </c:pt>
                <c:pt idx="6">
                  <c:v>0.46485449820983038</c:v>
                </c:pt>
                <c:pt idx="7">
                  <c:v>0.42805450333740219</c:v>
                </c:pt>
                <c:pt idx="8">
                  <c:v>0.51367278800184657</c:v>
                </c:pt>
                <c:pt idx="9">
                  <c:v>0.65263101786645861</c:v>
                </c:pt>
                <c:pt idx="10">
                  <c:v>1.1276618707298314</c:v>
                </c:pt>
                <c:pt idx="11">
                  <c:v>1.4863947438135359</c:v>
                </c:pt>
                <c:pt idx="12">
                  <c:v>1.256064691298058</c:v>
                </c:pt>
                <c:pt idx="13">
                  <c:v>1.2141967482697518</c:v>
                </c:pt>
                <c:pt idx="14">
                  <c:v>1.3632527758084385</c:v>
                </c:pt>
                <c:pt idx="15">
                  <c:v>1.1329348862247355</c:v>
                </c:pt>
                <c:pt idx="16">
                  <c:v>1.0569111916267186</c:v>
                </c:pt>
                <c:pt idx="17">
                  <c:v>1.0491554641017689</c:v>
                </c:pt>
                <c:pt idx="18">
                  <c:v>1.0146875540779099</c:v>
                </c:pt>
                <c:pt idx="19">
                  <c:v>1.0421496047919194</c:v>
                </c:pt>
                <c:pt idx="20">
                  <c:v>1.0688878936166579</c:v>
                </c:pt>
                <c:pt idx="21">
                  <c:v>0.75791840219539253</c:v>
                </c:pt>
                <c:pt idx="22">
                  <c:v>0.77818908678325149</c:v>
                </c:pt>
                <c:pt idx="23">
                  <c:v>0.74071249004735829</c:v>
                </c:pt>
                <c:pt idx="24">
                  <c:v>0.73436127854178079</c:v>
                </c:pt>
                <c:pt idx="25">
                  <c:v>0.72768211201672783</c:v>
                </c:pt>
                <c:pt idx="26">
                  <c:v>0.76803714511183541</c:v>
                </c:pt>
                <c:pt idx="27">
                  <c:v>0.93708537127963798</c:v>
                </c:pt>
                <c:pt idx="28">
                  <c:v>1.0256203743766628</c:v>
                </c:pt>
                <c:pt idx="29">
                  <c:v>1.0534747607867261</c:v>
                </c:pt>
                <c:pt idx="30">
                  <c:v>1.2233316765390336</c:v>
                </c:pt>
                <c:pt idx="31">
                  <c:v>1.4271582197548758</c:v>
                </c:pt>
                <c:pt idx="32">
                  <c:v>1.7016264740560232</c:v>
                </c:pt>
                <c:pt idx="33">
                  <c:v>1.777247762564548</c:v>
                </c:pt>
              </c:numCache>
            </c:numRef>
          </c:val>
        </c:ser>
        <c:ser>
          <c:idx val="2"/>
          <c:order val="2"/>
          <c:tx>
            <c:strRef>
              <c:f>総括!$D$142</c:f>
              <c:strCache>
                <c:ptCount val="1"/>
                <c:pt idx="0">
                  <c:v>工場賃金（男子）</c:v>
                </c:pt>
              </c:strCache>
            </c:strRef>
          </c:tx>
          <c:marker>
            <c:symbol val="none"/>
          </c:marker>
          <c:cat>
            <c:numRef>
              <c:f>総括!$A$143:$A$176</c:f>
              <c:numCache>
                <c:formatCode>General</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総括!$D$143:$D$176</c:f>
              <c:numCache>
                <c:formatCode>General</c:formatCode>
                <c:ptCount val="34"/>
                <c:pt idx="12">
                  <c:v>0.93</c:v>
                </c:pt>
                <c:pt idx="13">
                  <c:v>0.92</c:v>
                </c:pt>
                <c:pt idx="14">
                  <c:v>0.98</c:v>
                </c:pt>
                <c:pt idx="15">
                  <c:v>1.01</c:v>
                </c:pt>
                <c:pt idx="16">
                  <c:v>1.03</c:v>
                </c:pt>
                <c:pt idx="17">
                  <c:v>1.03</c:v>
                </c:pt>
                <c:pt idx="18">
                  <c:v>1.04</c:v>
                </c:pt>
                <c:pt idx="19">
                  <c:v>1.05</c:v>
                </c:pt>
                <c:pt idx="20">
                  <c:v>0.9700000000000002</c:v>
                </c:pt>
                <c:pt idx="21">
                  <c:v>0.94000000000000017</c:v>
                </c:pt>
                <c:pt idx="22">
                  <c:v>0.92</c:v>
                </c:pt>
                <c:pt idx="23">
                  <c:v>0.88</c:v>
                </c:pt>
                <c:pt idx="24">
                  <c:v>0.89</c:v>
                </c:pt>
                <c:pt idx="25">
                  <c:v>0.89</c:v>
                </c:pt>
                <c:pt idx="26">
                  <c:v>0.88</c:v>
                </c:pt>
                <c:pt idx="27">
                  <c:v>0.88</c:v>
                </c:pt>
                <c:pt idx="28">
                  <c:v>0.95000000000000018</c:v>
                </c:pt>
                <c:pt idx="29">
                  <c:v>0.79</c:v>
                </c:pt>
                <c:pt idx="30">
                  <c:v>0.96000000000000019</c:v>
                </c:pt>
                <c:pt idx="31">
                  <c:v>1.2533333333333334</c:v>
                </c:pt>
                <c:pt idx="32">
                  <c:v>1.5466666666666669</c:v>
                </c:pt>
                <c:pt idx="33">
                  <c:v>1.84</c:v>
                </c:pt>
              </c:numCache>
            </c:numRef>
          </c:val>
        </c:ser>
        <c:ser>
          <c:idx val="3"/>
          <c:order val="3"/>
          <c:tx>
            <c:strRef>
              <c:f>総括!$E$142</c:f>
              <c:strCache>
                <c:ptCount val="1"/>
                <c:pt idx="0">
                  <c:v>農業賃金（男子）</c:v>
                </c:pt>
              </c:strCache>
            </c:strRef>
          </c:tx>
          <c:marker>
            <c:symbol val="none"/>
          </c:marker>
          <c:cat>
            <c:numRef>
              <c:f>総括!$A$143:$A$176</c:f>
              <c:numCache>
                <c:formatCode>General</c:formatCode>
                <c:ptCount val="34"/>
                <c:pt idx="0">
                  <c:v>1909</c:v>
                </c:pt>
                <c:pt idx="1">
                  <c:v>1910</c:v>
                </c:pt>
                <c:pt idx="2">
                  <c:v>1911</c:v>
                </c:pt>
                <c:pt idx="3">
                  <c:v>1912</c:v>
                </c:pt>
                <c:pt idx="4">
                  <c:v>1913</c:v>
                </c:pt>
                <c:pt idx="5">
                  <c:v>1914</c:v>
                </c:pt>
                <c:pt idx="6">
                  <c:v>1915</c:v>
                </c:pt>
                <c:pt idx="7">
                  <c:v>1916</c:v>
                </c:pt>
                <c:pt idx="8">
                  <c:v>1917</c:v>
                </c:pt>
                <c:pt idx="9">
                  <c:v>1918</c:v>
                </c:pt>
                <c:pt idx="10">
                  <c:v>1919</c:v>
                </c:pt>
                <c:pt idx="11">
                  <c:v>1920</c:v>
                </c:pt>
                <c:pt idx="12">
                  <c:v>1921</c:v>
                </c:pt>
                <c:pt idx="13">
                  <c:v>1922</c:v>
                </c:pt>
                <c:pt idx="14">
                  <c:v>1923</c:v>
                </c:pt>
                <c:pt idx="15">
                  <c:v>1924</c:v>
                </c:pt>
                <c:pt idx="16">
                  <c:v>1925</c:v>
                </c:pt>
                <c:pt idx="17">
                  <c:v>1926</c:v>
                </c:pt>
                <c:pt idx="18">
                  <c:v>1927</c:v>
                </c:pt>
                <c:pt idx="19">
                  <c:v>1928</c:v>
                </c:pt>
                <c:pt idx="20">
                  <c:v>1929</c:v>
                </c:pt>
                <c:pt idx="21">
                  <c:v>1930</c:v>
                </c:pt>
                <c:pt idx="22">
                  <c:v>1931</c:v>
                </c:pt>
                <c:pt idx="23">
                  <c:v>1932</c:v>
                </c:pt>
                <c:pt idx="24">
                  <c:v>1933</c:v>
                </c:pt>
                <c:pt idx="25">
                  <c:v>1934</c:v>
                </c:pt>
                <c:pt idx="26">
                  <c:v>1935</c:v>
                </c:pt>
                <c:pt idx="27">
                  <c:v>1936</c:v>
                </c:pt>
                <c:pt idx="28">
                  <c:v>1937</c:v>
                </c:pt>
                <c:pt idx="29">
                  <c:v>1938</c:v>
                </c:pt>
                <c:pt idx="30">
                  <c:v>1939</c:v>
                </c:pt>
                <c:pt idx="31">
                  <c:v>1940</c:v>
                </c:pt>
                <c:pt idx="32">
                  <c:v>1941</c:v>
                </c:pt>
                <c:pt idx="33">
                  <c:v>1942</c:v>
                </c:pt>
              </c:numCache>
            </c:numRef>
          </c:cat>
          <c:val>
            <c:numRef>
              <c:f>総括!$E$143:$E$176</c:f>
              <c:numCache>
                <c:formatCode>General</c:formatCode>
                <c:ptCount val="34"/>
                <c:pt idx="0">
                  <c:v>0.47730006210311687</c:v>
                </c:pt>
                <c:pt idx="1">
                  <c:v>0.39793872117407941</c:v>
                </c:pt>
                <c:pt idx="2">
                  <c:v>0.37271890578329636</c:v>
                </c:pt>
                <c:pt idx="3">
                  <c:v>0.38018305061797686</c:v>
                </c:pt>
                <c:pt idx="4">
                  <c:v>0.35307758047508131</c:v>
                </c:pt>
                <c:pt idx="5">
                  <c:v>0.41415282910174356</c:v>
                </c:pt>
                <c:pt idx="6">
                  <c:v>0.42150248668793278</c:v>
                </c:pt>
                <c:pt idx="7">
                  <c:v>0.33493412128119182</c:v>
                </c:pt>
                <c:pt idx="8">
                  <c:v>0.42095981782633601</c:v>
                </c:pt>
                <c:pt idx="9">
                  <c:v>0.52696263409089761</c:v>
                </c:pt>
                <c:pt idx="10">
                  <c:v>0.99038879153896253</c:v>
                </c:pt>
                <c:pt idx="11">
                  <c:v>1.0833005507070019</c:v>
                </c:pt>
                <c:pt idx="12">
                  <c:v>0.98483167701656193</c:v>
                </c:pt>
                <c:pt idx="13">
                  <c:v>0.99684756427152177</c:v>
                </c:pt>
                <c:pt idx="14">
                  <c:v>1.3254499562786994</c:v>
                </c:pt>
                <c:pt idx="15">
                  <c:v>0.86897528926706968</c:v>
                </c:pt>
                <c:pt idx="16">
                  <c:v>0.82305089512960661</c:v>
                </c:pt>
                <c:pt idx="17">
                  <c:v>0.87614599910534241</c:v>
                </c:pt>
                <c:pt idx="18">
                  <c:v>0.78379557570991532</c:v>
                </c:pt>
                <c:pt idx="19">
                  <c:v>0.71247705600876454</c:v>
                </c:pt>
                <c:pt idx="20">
                  <c:v>0.74539133908163968</c:v>
                </c:pt>
                <c:pt idx="21">
                  <c:v>0.72213475127568894</c:v>
                </c:pt>
                <c:pt idx="22">
                  <c:v>0.56685211694834869</c:v>
                </c:pt>
                <c:pt idx="23">
                  <c:v>0.52434955651866444</c:v>
                </c:pt>
                <c:pt idx="24">
                  <c:v>0.60470958155717358</c:v>
                </c:pt>
                <c:pt idx="25">
                  <c:v>0.59326974536612975</c:v>
                </c:pt>
                <c:pt idx="26">
                  <c:v>0.62115874025262896</c:v>
                </c:pt>
              </c:numCache>
            </c:numRef>
          </c:val>
        </c:ser>
        <c:marker val="1"/>
        <c:axId val="178496640"/>
        <c:axId val="178498176"/>
      </c:lineChart>
      <c:catAx>
        <c:axId val="178496640"/>
        <c:scaling>
          <c:orientation val="minMax"/>
        </c:scaling>
        <c:axPos val="b"/>
        <c:numFmt formatCode="General" sourceLinked="1"/>
        <c:tickLblPos val="nextTo"/>
        <c:crossAx val="178498176"/>
        <c:crosses val="autoZero"/>
        <c:auto val="1"/>
        <c:lblAlgn val="ctr"/>
        <c:lblOffset val="100"/>
      </c:catAx>
      <c:valAx>
        <c:axId val="178498176"/>
        <c:scaling>
          <c:orientation val="minMax"/>
        </c:scaling>
        <c:axPos val="l"/>
        <c:majorGridlines/>
        <c:numFmt formatCode="General" sourceLinked="1"/>
        <c:tickLblPos val="nextTo"/>
        <c:crossAx val="17849664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15BB-DBDF-4289-BF38-DE35517D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17</Pages>
  <Words>2246</Words>
  <Characters>12804</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MOON</cp:lastModifiedBy>
  <cp:revision>53</cp:revision>
  <dcterms:created xsi:type="dcterms:W3CDTF">2012-10-22T08:15:00Z</dcterms:created>
  <dcterms:modified xsi:type="dcterms:W3CDTF">2012-10-26T06:02:00Z</dcterms:modified>
</cp:coreProperties>
</file>